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011510776"/>
    <w:bookmarkEnd w:id="0"/>
    <w:p w14:paraId="7987A4A9" w14:textId="77777777" w:rsidR="006E1421" w:rsidRPr="006E1421" w:rsidRDefault="006E1421" w:rsidP="006E1421">
      <w:pPr>
        <w:spacing w:after="0" w:line="232" w:lineRule="auto"/>
        <w:jc w:val="center"/>
        <w:rPr>
          <w:rFonts w:eastAsia="Times New Roman" w:cs="Arial"/>
          <w:szCs w:val="24"/>
        </w:rPr>
      </w:pPr>
      <w:r w:rsidRPr="006E1421">
        <w:rPr>
          <w:rFonts w:eastAsia="Times New Roman" w:cs="Arial"/>
          <w:szCs w:val="24"/>
        </w:rPr>
        <w:object w:dxaOrig="2131" w:dyaOrig="1636" w14:anchorId="4103B7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81.75pt" o:ole="" fillcolor="window">
            <v:imagedata r:id="rId7" o:title="" croptop="-549f" cropbottom="-549f" cropleft="-430f" cropright="-430f"/>
          </v:shape>
          <o:OLEObject Type="Embed" ProgID="Word.Picture.8" ShapeID="_x0000_i1025" DrawAspect="Content" ObjectID="_1785324465" r:id="rId8"/>
        </w:object>
      </w:r>
    </w:p>
    <w:p w14:paraId="63C4CF9E" w14:textId="77777777" w:rsidR="006E1421" w:rsidRPr="006E1421" w:rsidRDefault="006E1421" w:rsidP="006E1421">
      <w:pPr>
        <w:spacing w:after="0" w:line="232" w:lineRule="auto"/>
        <w:rPr>
          <w:rFonts w:eastAsia="Times New Roman" w:cs="Arial"/>
          <w:szCs w:val="24"/>
        </w:rPr>
      </w:pPr>
    </w:p>
    <w:p w14:paraId="105DD3B7" w14:textId="77777777" w:rsidR="006E1421" w:rsidRPr="006E1421" w:rsidRDefault="006E1421" w:rsidP="006E1421">
      <w:pPr>
        <w:spacing w:after="0" w:line="232" w:lineRule="auto"/>
        <w:rPr>
          <w:rFonts w:eastAsia="Times New Roman" w:cs="Arial"/>
          <w:szCs w:val="24"/>
        </w:rPr>
      </w:pPr>
    </w:p>
    <w:p w14:paraId="70187845" w14:textId="6EB2106B" w:rsidR="004006F8" w:rsidRDefault="006E1421" w:rsidP="004006F8">
      <w:pPr>
        <w:keepNext/>
        <w:spacing w:after="0" w:line="240" w:lineRule="exact"/>
        <w:jc w:val="center"/>
        <w:outlineLvl w:val="0"/>
        <w:rPr>
          <w:rFonts w:eastAsia="Times New Roman" w:cs="Arial"/>
          <w:b/>
          <w:szCs w:val="24"/>
        </w:rPr>
      </w:pPr>
      <w:r w:rsidRPr="006E1421">
        <w:rPr>
          <w:rFonts w:eastAsia="Times New Roman" w:cs="Arial"/>
          <w:b/>
          <w:szCs w:val="24"/>
        </w:rPr>
        <w:t>LEICESTER CITY COUNCIL</w:t>
      </w:r>
    </w:p>
    <w:p w14:paraId="0F5D7005" w14:textId="77777777" w:rsidR="004006F8" w:rsidRPr="004006F8" w:rsidRDefault="004006F8" w:rsidP="004006F8">
      <w:pPr>
        <w:keepNext/>
        <w:spacing w:after="0" w:line="240" w:lineRule="exact"/>
        <w:jc w:val="center"/>
        <w:outlineLvl w:val="0"/>
        <w:rPr>
          <w:rFonts w:eastAsia="Times New Roman" w:cs="Arial"/>
          <w:b/>
          <w:szCs w:val="24"/>
        </w:rPr>
      </w:pPr>
    </w:p>
    <w:p w14:paraId="75CAF1F7" w14:textId="77777777" w:rsidR="004006F8" w:rsidRDefault="004006F8" w:rsidP="004006F8">
      <w:pPr>
        <w:tabs>
          <w:tab w:val="right" w:leader="underscore" w:pos="9990"/>
        </w:tabs>
        <w:spacing w:after="0"/>
        <w:jc w:val="both"/>
        <w:rPr>
          <w:b/>
        </w:rPr>
      </w:pPr>
      <w:bookmarkStart w:id="1" w:name="_Hlk108534780"/>
      <w:r w:rsidRPr="00316CB1">
        <w:rPr>
          <w:b/>
        </w:rPr>
        <w:t xml:space="preserve">THE LEICESTER (CONSOLIDATION) </w:t>
      </w:r>
      <w:r>
        <w:rPr>
          <w:b/>
        </w:rPr>
        <w:t xml:space="preserve">TRAFFIC REGULATION ORDER </w:t>
      </w:r>
      <w:r w:rsidRPr="00316CB1">
        <w:rPr>
          <w:b/>
        </w:rPr>
        <w:t>2006</w:t>
      </w:r>
    </w:p>
    <w:p w14:paraId="05B17729" w14:textId="77777777" w:rsidR="004006F8" w:rsidRPr="00316CB1" w:rsidRDefault="004006F8" w:rsidP="004006F8">
      <w:pPr>
        <w:spacing w:after="0"/>
        <w:jc w:val="both"/>
        <w:rPr>
          <w:b/>
        </w:rPr>
      </w:pPr>
      <w:r>
        <w:rPr>
          <w:b/>
        </w:rPr>
        <w:t>(AMENDMENT) (HIGHCROSS ST LOADING BAY) (No.3**)</w:t>
      </w:r>
      <w:r>
        <w:t xml:space="preserve"> </w:t>
      </w:r>
      <w:r w:rsidRPr="00316CB1">
        <w:rPr>
          <w:b/>
        </w:rPr>
        <w:t>ORDER 20</w:t>
      </w:r>
      <w:r>
        <w:rPr>
          <w:b/>
        </w:rPr>
        <w:t>24</w:t>
      </w:r>
    </w:p>
    <w:bookmarkEnd w:id="1"/>
    <w:p w14:paraId="1E88CEE8" w14:textId="77777777" w:rsidR="006E1421" w:rsidRPr="006E1421" w:rsidRDefault="006E1421" w:rsidP="006E1421">
      <w:pPr>
        <w:spacing w:after="0" w:line="240" w:lineRule="auto"/>
        <w:jc w:val="both"/>
        <w:rPr>
          <w:rFonts w:eastAsia="Times New Roman" w:cs="Arial"/>
          <w:szCs w:val="24"/>
        </w:rPr>
      </w:pPr>
    </w:p>
    <w:p w14:paraId="0176516F" w14:textId="3D0AC42C" w:rsidR="002E6C3B" w:rsidRPr="002E6C3B" w:rsidRDefault="002E6C3B" w:rsidP="002E6C3B">
      <w:pPr>
        <w:spacing w:after="0" w:line="240" w:lineRule="auto"/>
        <w:jc w:val="both"/>
        <w:rPr>
          <w:rFonts w:eastAsia="Times New Roman" w:cs="Arial"/>
          <w:szCs w:val="24"/>
        </w:rPr>
      </w:pPr>
      <w:r w:rsidRPr="002E6C3B">
        <w:rPr>
          <w:rFonts w:eastAsia="Times New Roman" w:cs="Arial"/>
          <w:szCs w:val="24"/>
        </w:rPr>
        <w:t xml:space="preserve">Leicester City Council (hereinafter referred to as “the Council”) in exercise of their powers under sections </w:t>
      </w:r>
      <w:r w:rsidR="000070C7">
        <w:t>1, 2, 32, 35, 45, 46, 47, 48, 49, 51, 53 and 63A</w:t>
      </w:r>
      <w:r w:rsidRPr="002E6C3B">
        <w:rPr>
          <w:rFonts w:eastAsia="Times New Roman" w:cs="Arial"/>
          <w:szCs w:val="24"/>
        </w:rPr>
        <w:t xml:space="preserve"> of the Road Traffic Regulation Act 1984 (“the 1984 Act”) and of Part IV of Schedule 9 to the 1984 Act and of all other enabling powers and after consultation with the Chief Officer of Police in accordance with Part III of Schedule 9 of the 1984 Act hereby make the following Order:-</w:t>
      </w:r>
    </w:p>
    <w:p w14:paraId="331EB6D0" w14:textId="77777777" w:rsidR="006E1421" w:rsidRPr="006E1421" w:rsidRDefault="006E1421" w:rsidP="006E1421">
      <w:pPr>
        <w:spacing w:after="0" w:line="240" w:lineRule="auto"/>
        <w:jc w:val="both"/>
        <w:rPr>
          <w:rFonts w:eastAsia="Times New Roman" w:cs="Arial"/>
          <w:szCs w:val="24"/>
        </w:rPr>
      </w:pPr>
    </w:p>
    <w:p w14:paraId="3C5818D7" w14:textId="3866422A" w:rsidR="006E1421" w:rsidRPr="006E1421" w:rsidRDefault="006E1421" w:rsidP="006E1421">
      <w:pPr>
        <w:spacing w:after="0" w:line="240" w:lineRule="auto"/>
        <w:ind w:left="720" w:hanging="720"/>
        <w:jc w:val="both"/>
        <w:rPr>
          <w:rFonts w:eastAsia="Times New Roman" w:cs="Arial"/>
          <w:szCs w:val="24"/>
        </w:rPr>
      </w:pPr>
      <w:r w:rsidRPr="006E1421">
        <w:rPr>
          <w:rFonts w:eastAsia="Times New Roman" w:cs="Arial"/>
          <w:szCs w:val="24"/>
        </w:rPr>
        <w:t>1.</w:t>
      </w:r>
      <w:r w:rsidRPr="006E1421">
        <w:rPr>
          <w:rFonts w:eastAsia="Times New Roman" w:cs="Arial"/>
          <w:szCs w:val="24"/>
        </w:rPr>
        <w:tab/>
        <w:t xml:space="preserve">This Order may be cited as The Leicester (Consolidation) Traffic Regulation Order 2006 (Amendment) </w:t>
      </w:r>
      <w:r w:rsidR="000070C7" w:rsidRPr="000070C7">
        <w:rPr>
          <w:rFonts w:eastAsia="Times New Roman" w:cs="Times New Roman"/>
          <w:bCs/>
          <w:szCs w:val="24"/>
        </w:rPr>
        <w:t>(</w:t>
      </w:r>
      <w:proofErr w:type="spellStart"/>
      <w:r w:rsidR="004006F8">
        <w:rPr>
          <w:rFonts w:eastAsia="Times New Roman" w:cs="Times New Roman"/>
          <w:bCs/>
          <w:szCs w:val="24"/>
        </w:rPr>
        <w:t>Highcross</w:t>
      </w:r>
      <w:proofErr w:type="spellEnd"/>
      <w:r w:rsidR="004006F8">
        <w:rPr>
          <w:rFonts w:eastAsia="Times New Roman" w:cs="Times New Roman"/>
          <w:bCs/>
          <w:szCs w:val="24"/>
        </w:rPr>
        <w:t xml:space="preserve"> Street Loading Bay</w:t>
      </w:r>
      <w:r w:rsidR="000070C7" w:rsidRPr="000070C7">
        <w:rPr>
          <w:rFonts w:eastAsia="Times New Roman" w:cs="Times New Roman"/>
          <w:bCs/>
          <w:szCs w:val="24"/>
        </w:rPr>
        <w:t>)</w:t>
      </w:r>
      <w:r w:rsidRPr="006E1421">
        <w:rPr>
          <w:rFonts w:eastAsia="Times New Roman" w:cs="Arial"/>
          <w:szCs w:val="24"/>
        </w:rPr>
        <w:t xml:space="preserve"> </w:t>
      </w:r>
      <w:r w:rsidRPr="00157898">
        <w:rPr>
          <w:rFonts w:eastAsia="Times New Roman" w:cs="Arial"/>
          <w:szCs w:val="24"/>
        </w:rPr>
        <w:t>(No.</w:t>
      </w:r>
      <w:r w:rsidR="004006F8">
        <w:rPr>
          <w:rFonts w:eastAsia="Times New Roman" w:cs="Arial"/>
          <w:szCs w:val="24"/>
        </w:rPr>
        <w:t>3</w:t>
      </w:r>
      <w:r w:rsidR="000070C7">
        <w:rPr>
          <w:rFonts w:eastAsia="Times New Roman" w:cs="Arial"/>
          <w:szCs w:val="24"/>
        </w:rPr>
        <w:t>**</w:t>
      </w:r>
      <w:r w:rsidRPr="00157898">
        <w:rPr>
          <w:rFonts w:eastAsia="Times New Roman" w:cs="Arial"/>
          <w:szCs w:val="24"/>
        </w:rPr>
        <w:t>)</w:t>
      </w:r>
      <w:r w:rsidRPr="006E1421">
        <w:rPr>
          <w:rFonts w:eastAsia="Times New Roman" w:cs="Arial"/>
          <w:szCs w:val="24"/>
        </w:rPr>
        <w:t xml:space="preserve"> Order </w:t>
      </w:r>
      <w:r w:rsidR="003F15AC">
        <w:rPr>
          <w:rFonts w:eastAsia="Times New Roman" w:cs="Arial"/>
          <w:szCs w:val="24"/>
        </w:rPr>
        <w:t>202</w:t>
      </w:r>
      <w:r w:rsidR="004006F8">
        <w:rPr>
          <w:rFonts w:eastAsia="Times New Roman" w:cs="Arial"/>
          <w:szCs w:val="24"/>
        </w:rPr>
        <w:t>4</w:t>
      </w:r>
      <w:r w:rsidR="001A0880">
        <w:rPr>
          <w:rFonts w:eastAsia="Times New Roman" w:cs="Arial"/>
          <w:szCs w:val="24"/>
        </w:rPr>
        <w:t xml:space="preserve"> </w:t>
      </w:r>
      <w:r w:rsidRPr="006E1421">
        <w:rPr>
          <w:rFonts w:eastAsia="Times New Roman" w:cs="Arial"/>
          <w:szCs w:val="24"/>
        </w:rPr>
        <w:t xml:space="preserve">and shall be included amongst the Orders which may be cited as The Leicester (Consolidation) Traffic Regulation Order 2006 and shall come into operation on </w:t>
      </w:r>
      <w:r w:rsidR="000070C7">
        <w:rPr>
          <w:rFonts w:eastAsia="Times New Roman" w:cs="Arial"/>
          <w:szCs w:val="24"/>
        </w:rPr>
        <w:t>** **</w:t>
      </w:r>
      <w:r w:rsidR="007A3FBE">
        <w:rPr>
          <w:rFonts w:eastAsia="Times New Roman" w:cs="Arial"/>
          <w:szCs w:val="24"/>
        </w:rPr>
        <w:t xml:space="preserve"> 202</w:t>
      </w:r>
      <w:r w:rsidR="004006F8">
        <w:rPr>
          <w:rFonts w:eastAsia="Times New Roman" w:cs="Arial"/>
          <w:szCs w:val="24"/>
        </w:rPr>
        <w:t>4</w:t>
      </w:r>
      <w:r w:rsidRPr="006E1421">
        <w:rPr>
          <w:rFonts w:eastAsia="Times New Roman" w:cs="Arial"/>
          <w:szCs w:val="24"/>
        </w:rPr>
        <w:t>.</w:t>
      </w:r>
    </w:p>
    <w:p w14:paraId="1ABDB5D4" w14:textId="77777777" w:rsidR="006E1421" w:rsidRPr="006E1421" w:rsidRDefault="006E1421" w:rsidP="006E1421">
      <w:pPr>
        <w:spacing w:after="0" w:line="240" w:lineRule="auto"/>
        <w:jc w:val="both"/>
        <w:rPr>
          <w:rFonts w:eastAsia="Times New Roman" w:cs="Arial"/>
          <w:szCs w:val="24"/>
        </w:rPr>
      </w:pPr>
    </w:p>
    <w:p w14:paraId="7AF54D58" w14:textId="77777777" w:rsidR="006E1421" w:rsidRDefault="00797070" w:rsidP="00F304C9">
      <w:pPr>
        <w:tabs>
          <w:tab w:val="left" w:pos="1418"/>
        </w:tabs>
        <w:spacing w:after="0" w:line="240" w:lineRule="auto"/>
        <w:ind w:left="709" w:right="-613" w:hanging="709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2.</w:t>
      </w:r>
      <w:r>
        <w:rPr>
          <w:rFonts w:eastAsia="Times New Roman" w:cs="Arial"/>
          <w:szCs w:val="24"/>
        </w:rPr>
        <w:tab/>
      </w:r>
      <w:r w:rsidR="006E1421" w:rsidRPr="006E1421">
        <w:rPr>
          <w:rFonts w:eastAsia="Times New Roman" w:cs="Arial"/>
          <w:szCs w:val="24"/>
        </w:rPr>
        <w:t>(</w:t>
      </w:r>
      <w:proofErr w:type="spellStart"/>
      <w:r w:rsidR="006E1421" w:rsidRPr="006E1421">
        <w:rPr>
          <w:rFonts w:eastAsia="Times New Roman" w:cs="Arial"/>
          <w:szCs w:val="24"/>
        </w:rPr>
        <w:t>i</w:t>
      </w:r>
      <w:proofErr w:type="spellEnd"/>
      <w:r w:rsidR="006E1421" w:rsidRPr="006E1421">
        <w:rPr>
          <w:rFonts w:eastAsia="Times New Roman" w:cs="Arial"/>
          <w:szCs w:val="24"/>
        </w:rPr>
        <w:t>)</w:t>
      </w:r>
      <w:r w:rsidR="006E1421" w:rsidRPr="006E1421">
        <w:rPr>
          <w:rFonts w:eastAsia="Times New Roman" w:cs="Arial"/>
          <w:szCs w:val="24"/>
        </w:rPr>
        <w:tab/>
        <w:t>The expression “the Princi</w:t>
      </w:r>
      <w:r>
        <w:rPr>
          <w:rFonts w:eastAsia="Times New Roman" w:cs="Arial"/>
          <w:szCs w:val="24"/>
        </w:rPr>
        <w:t xml:space="preserve">pal Order” means “The </w:t>
      </w:r>
      <w:r w:rsidR="00C627DF">
        <w:rPr>
          <w:rFonts w:eastAsia="Times New Roman" w:cs="Arial"/>
          <w:szCs w:val="24"/>
        </w:rPr>
        <w:t>Leicester</w:t>
      </w:r>
      <w:r w:rsidR="00C627DF" w:rsidRPr="006E1421">
        <w:rPr>
          <w:rFonts w:eastAsia="Times New Roman" w:cs="Arial"/>
          <w:szCs w:val="24"/>
        </w:rPr>
        <w:t xml:space="preserve"> (</w:t>
      </w:r>
      <w:proofErr w:type="gramStart"/>
      <w:r w:rsidR="006E1421" w:rsidRPr="006E1421">
        <w:rPr>
          <w:rFonts w:eastAsia="Times New Roman" w:cs="Arial"/>
          <w:szCs w:val="24"/>
        </w:rPr>
        <w:t xml:space="preserve">Consolidation) </w:t>
      </w:r>
      <w:r>
        <w:rPr>
          <w:rFonts w:eastAsia="Times New Roman" w:cs="Arial"/>
          <w:szCs w:val="24"/>
        </w:rPr>
        <w:t xml:space="preserve">  </w:t>
      </w:r>
      <w:proofErr w:type="gramEnd"/>
      <w:r>
        <w:rPr>
          <w:rFonts w:eastAsia="Times New Roman" w:cs="Arial"/>
          <w:szCs w:val="24"/>
        </w:rPr>
        <w:t xml:space="preserve">    </w:t>
      </w:r>
      <w:r w:rsidR="00F304C9">
        <w:rPr>
          <w:rFonts w:eastAsia="Times New Roman" w:cs="Arial"/>
          <w:szCs w:val="24"/>
        </w:rPr>
        <w:tab/>
      </w:r>
      <w:r w:rsidR="006E1421" w:rsidRPr="006E1421">
        <w:rPr>
          <w:rFonts w:eastAsia="Times New Roman" w:cs="Arial"/>
          <w:szCs w:val="24"/>
        </w:rPr>
        <w:t>Traffic Regulation Order 2006”</w:t>
      </w:r>
    </w:p>
    <w:p w14:paraId="6AFD5BBD" w14:textId="77777777" w:rsidR="007C4437" w:rsidRPr="006E1421" w:rsidRDefault="007C4437" w:rsidP="00F304C9">
      <w:pPr>
        <w:tabs>
          <w:tab w:val="left" w:pos="1418"/>
        </w:tabs>
        <w:spacing w:after="0" w:line="240" w:lineRule="auto"/>
        <w:ind w:left="709" w:right="-613" w:hanging="709"/>
        <w:rPr>
          <w:rFonts w:eastAsia="Times New Roman" w:cs="Arial"/>
          <w:szCs w:val="24"/>
        </w:rPr>
      </w:pPr>
    </w:p>
    <w:p w14:paraId="2FA5262D" w14:textId="77777777" w:rsidR="006E1421" w:rsidRPr="006E1421" w:rsidRDefault="006E1421" w:rsidP="006E1421">
      <w:pPr>
        <w:tabs>
          <w:tab w:val="left" w:pos="720"/>
          <w:tab w:val="left" w:pos="1440"/>
        </w:tabs>
        <w:spacing w:after="0" w:line="240" w:lineRule="auto"/>
        <w:ind w:left="1440" w:hanging="1440"/>
        <w:jc w:val="both"/>
        <w:rPr>
          <w:rFonts w:eastAsia="Times New Roman" w:cs="Arial"/>
          <w:szCs w:val="24"/>
        </w:rPr>
      </w:pPr>
      <w:r w:rsidRPr="006E1421">
        <w:rPr>
          <w:rFonts w:eastAsia="Times New Roman" w:cs="Arial"/>
          <w:szCs w:val="24"/>
        </w:rPr>
        <w:tab/>
        <w:t>(ii)</w:t>
      </w:r>
      <w:r w:rsidRPr="006E1421">
        <w:rPr>
          <w:rFonts w:eastAsia="Times New Roman" w:cs="Arial"/>
          <w:szCs w:val="24"/>
        </w:rPr>
        <w:tab/>
        <w:t>Any document referring to the Principal Order shall be construed as referring to the Principal Order as amended by this Order.</w:t>
      </w:r>
    </w:p>
    <w:p w14:paraId="6DB653E7" w14:textId="77777777" w:rsidR="006E1421" w:rsidRPr="006E1421" w:rsidRDefault="006E1421" w:rsidP="006E1421">
      <w:pPr>
        <w:tabs>
          <w:tab w:val="left" w:pos="720"/>
          <w:tab w:val="left" w:pos="1440"/>
        </w:tabs>
        <w:spacing w:after="0" w:line="240" w:lineRule="auto"/>
        <w:ind w:left="1440" w:hanging="1440"/>
        <w:jc w:val="both"/>
        <w:rPr>
          <w:rFonts w:eastAsia="Times New Roman" w:cs="Arial"/>
          <w:szCs w:val="24"/>
        </w:rPr>
      </w:pPr>
    </w:p>
    <w:p w14:paraId="06BDB0AB" w14:textId="77777777" w:rsidR="006E1421" w:rsidRPr="006E1421" w:rsidRDefault="006E1421" w:rsidP="006E1421">
      <w:pPr>
        <w:tabs>
          <w:tab w:val="left" w:pos="720"/>
          <w:tab w:val="left" w:pos="1440"/>
        </w:tabs>
        <w:spacing w:after="0" w:line="240" w:lineRule="auto"/>
        <w:ind w:left="1440" w:hanging="1440"/>
        <w:jc w:val="both"/>
        <w:rPr>
          <w:rFonts w:eastAsia="Times New Roman" w:cs="Arial"/>
          <w:szCs w:val="24"/>
        </w:rPr>
      </w:pPr>
      <w:r w:rsidRPr="006E1421">
        <w:rPr>
          <w:rFonts w:eastAsia="Times New Roman" w:cs="Arial"/>
          <w:szCs w:val="24"/>
        </w:rPr>
        <w:t>3.</w:t>
      </w:r>
      <w:r w:rsidRPr="006E1421">
        <w:rPr>
          <w:rFonts w:eastAsia="Times New Roman" w:cs="Arial"/>
          <w:szCs w:val="24"/>
        </w:rPr>
        <w:tab/>
        <w:t>The Principal Order shall be amended as follows:</w:t>
      </w:r>
    </w:p>
    <w:p w14:paraId="362F4B64" w14:textId="77777777" w:rsidR="00EF442A" w:rsidRDefault="00EF442A" w:rsidP="00EF442A">
      <w:pPr>
        <w:tabs>
          <w:tab w:val="left" w:pos="720"/>
          <w:tab w:val="left" w:pos="1440"/>
        </w:tabs>
        <w:spacing w:after="0" w:line="240" w:lineRule="auto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</w:p>
    <w:p w14:paraId="4B422DE1" w14:textId="7FD93498" w:rsidR="004006F8" w:rsidRDefault="004006F8" w:rsidP="0068287D">
      <w:pPr>
        <w:pStyle w:val="ListParagraph"/>
        <w:numPr>
          <w:ilvl w:val="2"/>
          <w:numId w:val="8"/>
        </w:numPr>
        <w:spacing w:after="0" w:line="240" w:lineRule="auto"/>
        <w:ind w:left="1560" w:hanging="567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In Schedule 1 to the Principal Order delete the existing entry relating to </w:t>
      </w:r>
      <w:proofErr w:type="spellStart"/>
      <w:r w:rsidR="00E532A1">
        <w:rPr>
          <w:rFonts w:eastAsia="Times New Roman" w:cs="Arial"/>
          <w:szCs w:val="24"/>
        </w:rPr>
        <w:t>Highcross</w:t>
      </w:r>
      <w:proofErr w:type="spellEnd"/>
      <w:r w:rsidR="00E532A1">
        <w:rPr>
          <w:rFonts w:eastAsia="Times New Roman" w:cs="Arial"/>
          <w:szCs w:val="24"/>
        </w:rPr>
        <w:t xml:space="preserve"> Street</w:t>
      </w:r>
    </w:p>
    <w:p w14:paraId="65C5B856" w14:textId="77777777" w:rsidR="004006F8" w:rsidRPr="004006F8" w:rsidRDefault="004006F8" w:rsidP="004006F8">
      <w:pPr>
        <w:pStyle w:val="ListParagraph"/>
        <w:spacing w:after="0" w:line="240" w:lineRule="auto"/>
        <w:ind w:left="1789"/>
        <w:jc w:val="both"/>
        <w:rPr>
          <w:rFonts w:eastAsia="Times New Roman" w:cs="Arial"/>
          <w:szCs w:val="24"/>
        </w:rPr>
      </w:pPr>
    </w:p>
    <w:p w14:paraId="144F12F0" w14:textId="2B4C6860" w:rsidR="0068287D" w:rsidRPr="007C4437" w:rsidRDefault="007973BA" w:rsidP="0068287D">
      <w:pPr>
        <w:pStyle w:val="ListParagraph"/>
        <w:numPr>
          <w:ilvl w:val="2"/>
          <w:numId w:val="8"/>
        </w:numPr>
        <w:spacing w:after="0" w:line="240" w:lineRule="auto"/>
        <w:ind w:left="1560" w:hanging="567"/>
        <w:jc w:val="both"/>
        <w:rPr>
          <w:rFonts w:eastAsia="Times New Roman" w:cs="Arial"/>
          <w:szCs w:val="24"/>
        </w:rPr>
      </w:pPr>
      <w:r w:rsidRPr="0068287D">
        <w:rPr>
          <w:rFonts w:cs="Arial"/>
          <w:szCs w:val="24"/>
        </w:rPr>
        <w:t xml:space="preserve">In Schedule 1 </w:t>
      </w:r>
      <w:r w:rsidR="004006F8">
        <w:rPr>
          <w:rFonts w:cs="Arial"/>
          <w:szCs w:val="24"/>
        </w:rPr>
        <w:t>to</w:t>
      </w:r>
      <w:r w:rsidRPr="0068287D">
        <w:rPr>
          <w:rFonts w:cs="Arial"/>
          <w:szCs w:val="24"/>
        </w:rPr>
        <w:t xml:space="preserve"> the Princip</w:t>
      </w:r>
      <w:r w:rsidR="00286C1B" w:rsidRPr="0068287D">
        <w:rPr>
          <w:rFonts w:cs="Arial"/>
          <w:szCs w:val="24"/>
        </w:rPr>
        <w:t>al</w:t>
      </w:r>
      <w:r w:rsidRPr="0068287D">
        <w:rPr>
          <w:rFonts w:cs="Arial"/>
          <w:szCs w:val="24"/>
        </w:rPr>
        <w:t xml:space="preserve"> Order </w:t>
      </w:r>
      <w:r w:rsidR="004006F8">
        <w:rPr>
          <w:rFonts w:cs="Arial"/>
          <w:szCs w:val="24"/>
        </w:rPr>
        <w:t>insert</w:t>
      </w:r>
      <w:r w:rsidR="00936E02" w:rsidRPr="0068287D">
        <w:rPr>
          <w:rFonts w:cs="Arial"/>
          <w:szCs w:val="24"/>
        </w:rPr>
        <w:t xml:space="preserve"> Schedule 1 hereto in the appropriate alphabetical order</w:t>
      </w:r>
    </w:p>
    <w:p w14:paraId="68480240" w14:textId="44125437" w:rsidR="0017279A" w:rsidRDefault="0017279A" w:rsidP="00E9319A">
      <w:pPr>
        <w:spacing w:after="0" w:line="240" w:lineRule="auto"/>
        <w:jc w:val="both"/>
        <w:rPr>
          <w:rFonts w:eastAsia="Times New Roman" w:cs="Arial"/>
          <w:szCs w:val="24"/>
        </w:rPr>
      </w:pPr>
    </w:p>
    <w:p w14:paraId="2D8B3009" w14:textId="77777777" w:rsidR="006E1421" w:rsidRPr="006E1421" w:rsidRDefault="006E1421" w:rsidP="00F77870">
      <w:pPr>
        <w:spacing w:after="0" w:line="240" w:lineRule="auto"/>
        <w:ind w:left="709"/>
        <w:jc w:val="both"/>
        <w:rPr>
          <w:rFonts w:eastAsia="Times New Roman" w:cs="Arial"/>
          <w:szCs w:val="24"/>
        </w:rPr>
      </w:pPr>
      <w:r w:rsidRPr="006E1421">
        <w:rPr>
          <w:rFonts w:eastAsia="Times New Roman" w:cs="Arial"/>
          <w:szCs w:val="24"/>
        </w:rPr>
        <w:t>Nothing in this Order shall affect the principal Order in its operation in relation to contraventions committed before the commencement of this Order</w:t>
      </w:r>
    </w:p>
    <w:p w14:paraId="4FBE9A7E" w14:textId="77777777" w:rsidR="00D27714" w:rsidRDefault="00D27714" w:rsidP="006E1421">
      <w:pPr>
        <w:spacing w:after="0" w:line="240" w:lineRule="auto"/>
        <w:ind w:right="-48"/>
        <w:jc w:val="both"/>
        <w:rPr>
          <w:rFonts w:eastAsia="Times New Roman" w:cs="Arial"/>
          <w:szCs w:val="24"/>
        </w:rPr>
      </w:pPr>
    </w:p>
    <w:p w14:paraId="5E39A9B7" w14:textId="7D11454A" w:rsidR="006E1421" w:rsidRPr="006E1421" w:rsidRDefault="006E1421" w:rsidP="006E1421">
      <w:pPr>
        <w:spacing w:after="0" w:line="240" w:lineRule="auto"/>
        <w:ind w:right="-48"/>
        <w:jc w:val="both"/>
        <w:rPr>
          <w:rFonts w:eastAsia="Times New Roman" w:cs="Arial"/>
          <w:szCs w:val="24"/>
        </w:rPr>
      </w:pPr>
      <w:r w:rsidRPr="006E1421">
        <w:rPr>
          <w:rFonts w:eastAsia="Times New Roman" w:cs="Arial"/>
          <w:szCs w:val="24"/>
        </w:rPr>
        <w:t>IN WITNESS whereof the Council have caused the Common Seal of the Leicester City Counci</w:t>
      </w:r>
      <w:r w:rsidR="00D263F5">
        <w:rPr>
          <w:rFonts w:eastAsia="Times New Roman" w:cs="Arial"/>
          <w:szCs w:val="24"/>
        </w:rPr>
        <w:t xml:space="preserve">l to be hereunto affixed this </w:t>
      </w:r>
      <w:r w:rsidR="002878AF">
        <w:rPr>
          <w:rFonts w:eastAsia="Times New Roman" w:cs="Arial"/>
          <w:szCs w:val="24"/>
        </w:rPr>
        <w:t xml:space="preserve">** day of </w:t>
      </w:r>
      <w:r w:rsidR="009E2880">
        <w:rPr>
          <w:rFonts w:eastAsia="Times New Roman" w:cs="Arial"/>
          <w:szCs w:val="24"/>
        </w:rPr>
        <w:t>202</w:t>
      </w:r>
      <w:r w:rsidR="004006F8">
        <w:rPr>
          <w:rFonts w:eastAsia="Times New Roman" w:cs="Arial"/>
          <w:szCs w:val="24"/>
        </w:rPr>
        <w:t>4</w:t>
      </w:r>
      <w:r w:rsidR="00D009E6">
        <w:rPr>
          <w:rFonts w:eastAsia="Times New Roman" w:cs="Arial"/>
          <w:szCs w:val="24"/>
        </w:rPr>
        <w:t>.</w:t>
      </w:r>
    </w:p>
    <w:p w14:paraId="6530B86E" w14:textId="77777777" w:rsidR="006E1421" w:rsidRPr="006E1421" w:rsidRDefault="006E1421" w:rsidP="006E1421">
      <w:pPr>
        <w:spacing w:after="0" w:line="240" w:lineRule="auto"/>
        <w:ind w:right="4346"/>
        <w:jc w:val="both"/>
        <w:rPr>
          <w:rFonts w:eastAsia="Times New Roman" w:cs="Times New Roman"/>
          <w:szCs w:val="20"/>
        </w:rPr>
      </w:pPr>
    </w:p>
    <w:p w14:paraId="192043D5" w14:textId="77777777" w:rsidR="006E1421" w:rsidRDefault="006E1421" w:rsidP="006E1421">
      <w:pPr>
        <w:spacing w:after="0" w:line="240" w:lineRule="auto"/>
        <w:ind w:right="4346"/>
        <w:jc w:val="both"/>
        <w:rPr>
          <w:rFonts w:eastAsia="Times New Roman" w:cs="Times New Roman"/>
          <w:b/>
          <w:bCs/>
          <w:szCs w:val="20"/>
        </w:rPr>
      </w:pPr>
    </w:p>
    <w:p w14:paraId="05D6FD20" w14:textId="77777777" w:rsidR="006E1421" w:rsidRPr="006E1421" w:rsidRDefault="006E1421" w:rsidP="006E1421">
      <w:pPr>
        <w:spacing w:after="0" w:line="240" w:lineRule="auto"/>
        <w:ind w:right="4346"/>
        <w:jc w:val="both"/>
        <w:rPr>
          <w:rFonts w:eastAsia="Times New Roman" w:cs="Times New Roman"/>
          <w:b/>
          <w:bCs/>
          <w:szCs w:val="20"/>
        </w:rPr>
      </w:pPr>
      <w:r w:rsidRPr="006E1421">
        <w:rPr>
          <w:rFonts w:eastAsia="Times New Roman" w:cs="Times New Roman"/>
          <w:b/>
          <w:bCs/>
          <w:szCs w:val="20"/>
        </w:rPr>
        <w:t xml:space="preserve">EXECUTED AS A DEED </w:t>
      </w:r>
      <w:r w:rsidRPr="006E1421">
        <w:rPr>
          <w:rFonts w:eastAsia="Times New Roman" w:cs="Times New Roman"/>
          <w:szCs w:val="20"/>
        </w:rPr>
        <w:t xml:space="preserve">by </w:t>
      </w:r>
      <w:r w:rsidRPr="006E1421">
        <w:rPr>
          <w:rFonts w:eastAsia="Times New Roman" w:cs="Times New Roman"/>
          <w:b/>
          <w:bCs/>
          <w:szCs w:val="20"/>
        </w:rPr>
        <w:t>LEICESTER</w:t>
      </w:r>
    </w:p>
    <w:p w14:paraId="23B977B0" w14:textId="77777777" w:rsidR="006E1421" w:rsidRPr="006E1421" w:rsidRDefault="006E1421" w:rsidP="006E1421">
      <w:pPr>
        <w:spacing w:after="0" w:line="240" w:lineRule="auto"/>
        <w:ind w:right="4346"/>
        <w:jc w:val="both"/>
        <w:rPr>
          <w:rFonts w:eastAsia="Times New Roman" w:cs="Times New Roman"/>
          <w:szCs w:val="20"/>
        </w:rPr>
      </w:pPr>
      <w:r w:rsidRPr="006E1421">
        <w:rPr>
          <w:rFonts w:eastAsia="Times New Roman" w:cs="Times New Roman"/>
          <w:b/>
          <w:bCs/>
          <w:szCs w:val="20"/>
        </w:rPr>
        <w:t xml:space="preserve">CITY COUNCIL </w:t>
      </w:r>
      <w:r w:rsidRPr="006E1421">
        <w:rPr>
          <w:rFonts w:eastAsia="Times New Roman" w:cs="Times New Roman"/>
          <w:szCs w:val="20"/>
        </w:rPr>
        <w:t>by affixing its Common</w:t>
      </w:r>
    </w:p>
    <w:p w14:paraId="1D316438" w14:textId="77777777" w:rsidR="006E1421" w:rsidRPr="006E1421" w:rsidRDefault="006E1421" w:rsidP="006E1421">
      <w:pPr>
        <w:spacing w:after="0" w:line="240" w:lineRule="auto"/>
        <w:ind w:right="4346"/>
        <w:jc w:val="both"/>
        <w:rPr>
          <w:rFonts w:eastAsia="Times New Roman" w:cs="Times New Roman"/>
          <w:szCs w:val="20"/>
        </w:rPr>
      </w:pPr>
      <w:r w:rsidRPr="006E1421">
        <w:rPr>
          <w:rFonts w:eastAsia="Times New Roman" w:cs="Times New Roman"/>
          <w:szCs w:val="20"/>
        </w:rPr>
        <w:lastRenderedPageBreak/>
        <w:t>Seal the day and year first before written</w:t>
      </w:r>
    </w:p>
    <w:p w14:paraId="0ADE848D" w14:textId="77777777" w:rsidR="006E1421" w:rsidRPr="006E1421" w:rsidRDefault="006E1421" w:rsidP="006E1421">
      <w:pPr>
        <w:spacing w:after="0" w:line="240" w:lineRule="auto"/>
        <w:ind w:right="26"/>
        <w:jc w:val="both"/>
        <w:rPr>
          <w:rFonts w:eastAsia="Times New Roman" w:cs="Times New Roman"/>
          <w:szCs w:val="24"/>
        </w:rPr>
      </w:pPr>
    </w:p>
    <w:p w14:paraId="158FBE49" w14:textId="77777777" w:rsidR="006E1421" w:rsidRPr="006E1421" w:rsidRDefault="006E1421" w:rsidP="006E1421">
      <w:pPr>
        <w:spacing w:after="0" w:line="240" w:lineRule="auto"/>
        <w:ind w:right="26"/>
        <w:jc w:val="both"/>
        <w:rPr>
          <w:rFonts w:eastAsia="Times New Roman" w:cs="Times New Roman"/>
          <w:szCs w:val="24"/>
        </w:rPr>
      </w:pPr>
    </w:p>
    <w:p w14:paraId="4683BEAD" w14:textId="77777777" w:rsidR="006E1421" w:rsidRPr="006E1421" w:rsidRDefault="006E1421" w:rsidP="006E1421">
      <w:pPr>
        <w:spacing w:after="0" w:line="240" w:lineRule="auto"/>
        <w:ind w:right="26"/>
        <w:jc w:val="both"/>
        <w:rPr>
          <w:rFonts w:eastAsia="Times New Roman" w:cs="Times New Roman"/>
          <w:szCs w:val="24"/>
        </w:rPr>
      </w:pPr>
    </w:p>
    <w:p w14:paraId="4736C99D" w14:textId="77777777" w:rsidR="006E1421" w:rsidRPr="006E1421" w:rsidRDefault="006E1421" w:rsidP="006E1421">
      <w:pPr>
        <w:spacing w:after="0" w:line="240" w:lineRule="auto"/>
        <w:ind w:left="5040" w:right="26" w:firstLine="720"/>
        <w:jc w:val="both"/>
        <w:rPr>
          <w:rFonts w:eastAsia="Times New Roman" w:cs="Times New Roman"/>
          <w:szCs w:val="24"/>
        </w:rPr>
      </w:pPr>
      <w:r w:rsidRPr="006E1421">
        <w:rPr>
          <w:rFonts w:eastAsia="Times New Roman" w:cs="Times New Roman"/>
          <w:szCs w:val="24"/>
        </w:rPr>
        <w:t>Authorised Signatory</w:t>
      </w:r>
    </w:p>
    <w:p w14:paraId="1BE172EA" w14:textId="77777777" w:rsidR="006E1421" w:rsidRPr="006E1421" w:rsidRDefault="006E1421" w:rsidP="006E1421">
      <w:pPr>
        <w:spacing w:after="0" w:line="240" w:lineRule="auto"/>
        <w:ind w:right="26"/>
        <w:jc w:val="both"/>
        <w:rPr>
          <w:rFonts w:eastAsia="Times New Roman" w:cs="Times New Roman"/>
          <w:szCs w:val="24"/>
        </w:rPr>
      </w:pPr>
    </w:p>
    <w:p w14:paraId="33023D8C" w14:textId="77777777" w:rsidR="00F4277A" w:rsidRDefault="00F4277A" w:rsidP="006E1421">
      <w:pPr>
        <w:spacing w:after="0" w:line="240" w:lineRule="auto"/>
        <w:ind w:right="26"/>
        <w:jc w:val="center"/>
        <w:rPr>
          <w:rFonts w:eastAsia="Times New Roman" w:cs="Times New Roman"/>
          <w:szCs w:val="24"/>
        </w:rPr>
      </w:pPr>
    </w:p>
    <w:p w14:paraId="77FFE2B9" w14:textId="77777777" w:rsidR="00F4277A" w:rsidRDefault="00F4277A" w:rsidP="006E1421">
      <w:pPr>
        <w:spacing w:after="0" w:line="240" w:lineRule="auto"/>
        <w:ind w:right="26"/>
        <w:jc w:val="center"/>
        <w:rPr>
          <w:rFonts w:eastAsia="Times New Roman" w:cs="Times New Roman"/>
          <w:szCs w:val="24"/>
        </w:rPr>
      </w:pPr>
    </w:p>
    <w:p w14:paraId="6DC0AE40" w14:textId="77777777" w:rsidR="007A3FBE" w:rsidRPr="0097297A" w:rsidRDefault="007A3FBE" w:rsidP="007A3FBE">
      <w:pPr>
        <w:jc w:val="center"/>
        <w:rPr>
          <w:b/>
          <w:sz w:val="32"/>
        </w:rPr>
      </w:pPr>
      <w:r w:rsidRPr="0097297A">
        <w:rPr>
          <w:b/>
          <w:sz w:val="32"/>
        </w:rPr>
        <w:t>SCHEDULE 1</w:t>
      </w:r>
    </w:p>
    <w:p w14:paraId="13E9D1CD" w14:textId="77777777" w:rsidR="007A3FBE" w:rsidRPr="0097297A" w:rsidRDefault="007A3FBE" w:rsidP="007A3FBE">
      <w:pPr>
        <w:jc w:val="center"/>
        <w:rPr>
          <w:b/>
          <w:sz w:val="32"/>
        </w:rPr>
      </w:pPr>
    </w:p>
    <w:p w14:paraId="0C226564" w14:textId="77777777" w:rsidR="007A3FBE" w:rsidRPr="0097297A" w:rsidRDefault="007A3FBE" w:rsidP="007A3FBE">
      <w:pPr>
        <w:jc w:val="center"/>
        <w:rPr>
          <w:b/>
          <w:sz w:val="32"/>
        </w:rPr>
      </w:pPr>
      <w:r w:rsidRPr="0097297A">
        <w:rPr>
          <w:b/>
          <w:sz w:val="32"/>
        </w:rPr>
        <w:t>TRAFFIC RESTRICTIONS</w:t>
      </w:r>
    </w:p>
    <w:p w14:paraId="1E985E7C" w14:textId="77777777" w:rsidR="007A3FBE" w:rsidRPr="0097297A" w:rsidRDefault="007A3FBE" w:rsidP="007A3FBE">
      <w:pPr>
        <w:jc w:val="center"/>
        <w:rPr>
          <w:b/>
          <w:sz w:val="32"/>
        </w:rPr>
      </w:pPr>
    </w:p>
    <w:p w14:paraId="566D7484" w14:textId="77777777" w:rsidR="007A3FBE" w:rsidRPr="0097297A" w:rsidRDefault="007A3FBE" w:rsidP="007A3FBE">
      <w:pPr>
        <w:jc w:val="center"/>
      </w:pPr>
      <w:r w:rsidRPr="0097297A">
        <w:t>ROADS ARE LISTED IN ALPHABETICAL ORDER</w:t>
      </w:r>
    </w:p>
    <w:p w14:paraId="401BD201" w14:textId="77777777" w:rsidR="007A3FBE" w:rsidRPr="0097297A" w:rsidRDefault="007A3FBE" w:rsidP="007A3FBE">
      <w:pPr>
        <w:jc w:val="center"/>
      </w:pPr>
    </w:p>
    <w:p w14:paraId="06545957" w14:textId="234E6BED" w:rsidR="007A3FBE" w:rsidRPr="0097297A" w:rsidRDefault="007A3FBE" w:rsidP="007A3FBE">
      <w:r>
        <w:t xml:space="preserve">FOR DETAILS OF THE </w:t>
      </w:r>
      <w:r w:rsidRPr="0097297A">
        <w:t>TRAFFIC RESTRICTION IDENTIFIED BY EACH PART NUMBER REFER TO SECTION</w:t>
      </w:r>
      <w:r w:rsidR="001A6FFA">
        <w:t xml:space="preserve"> </w:t>
      </w:r>
      <w:r w:rsidR="00286C1B">
        <w:t>3</w:t>
      </w:r>
      <w:r w:rsidRPr="0097297A">
        <w:t xml:space="preserve"> OF </w:t>
      </w:r>
      <w:r w:rsidR="00286C1B">
        <w:t>THE PRINCIPAL ORDER (AS AMENDED)</w:t>
      </w:r>
    </w:p>
    <w:p w14:paraId="6CF42470" w14:textId="77777777" w:rsidR="007A3FBE" w:rsidRPr="0097297A" w:rsidRDefault="007A3FBE" w:rsidP="007A3FBE">
      <w:pPr>
        <w:jc w:val="center"/>
      </w:pPr>
    </w:p>
    <w:p w14:paraId="6D26C19D" w14:textId="77777777" w:rsidR="007A3FBE" w:rsidRPr="0097297A" w:rsidRDefault="007A3FBE" w:rsidP="007A3FBE">
      <w:pPr>
        <w:keepNext/>
        <w:tabs>
          <w:tab w:val="left" w:pos="1134"/>
        </w:tabs>
        <w:jc w:val="center"/>
        <w:outlineLvl w:val="0"/>
      </w:pPr>
      <w:r w:rsidRPr="0097297A">
        <w:t>LAYOUT</w:t>
      </w:r>
    </w:p>
    <w:p w14:paraId="02DE97A7" w14:textId="77777777" w:rsidR="007A3FBE" w:rsidRPr="0097297A" w:rsidRDefault="007A3FBE" w:rsidP="007A3FBE">
      <w:pPr>
        <w:jc w:val="center"/>
        <w:rPr>
          <w:b/>
        </w:rPr>
      </w:pPr>
    </w:p>
    <w:p w14:paraId="306C9FA3" w14:textId="77777777" w:rsidR="007A3FBE" w:rsidRPr="0097297A" w:rsidRDefault="007A3FBE" w:rsidP="007A3FBE">
      <w:pPr>
        <w:jc w:val="center"/>
      </w:pPr>
    </w:p>
    <w:tbl>
      <w:tblPr>
        <w:tblW w:w="9287" w:type="dxa"/>
        <w:tblInd w:w="-354" w:type="dxa"/>
        <w:tblLayout w:type="fixed"/>
        <w:tblLook w:val="0000" w:firstRow="0" w:lastRow="0" w:firstColumn="0" w:lastColumn="0" w:noHBand="0" w:noVBand="0"/>
      </w:tblPr>
      <w:tblGrid>
        <w:gridCol w:w="2518"/>
        <w:gridCol w:w="6769"/>
      </w:tblGrid>
      <w:tr w:rsidR="007A3FBE" w:rsidRPr="0097297A" w14:paraId="177E6203" w14:textId="77777777" w:rsidTr="000561A5">
        <w:tc>
          <w:tcPr>
            <w:tcW w:w="2518" w:type="dxa"/>
          </w:tcPr>
          <w:p w14:paraId="5234EC02" w14:textId="77777777" w:rsidR="007A3FBE" w:rsidRPr="0097297A" w:rsidRDefault="007A3FBE" w:rsidP="000561A5">
            <w:pPr>
              <w:jc w:val="center"/>
            </w:pPr>
            <w:r w:rsidRPr="0097297A">
              <w:t>COLUMN 1</w:t>
            </w:r>
          </w:p>
        </w:tc>
        <w:tc>
          <w:tcPr>
            <w:tcW w:w="6769" w:type="dxa"/>
          </w:tcPr>
          <w:p w14:paraId="534EF79F" w14:textId="77777777" w:rsidR="007A3FBE" w:rsidRPr="0097297A" w:rsidRDefault="007A3FBE" w:rsidP="000561A5">
            <w:pPr>
              <w:ind w:hanging="459"/>
              <w:jc w:val="both"/>
            </w:pPr>
            <w:r>
              <w:t xml:space="preserve">                </w:t>
            </w:r>
            <w:r w:rsidRPr="0097297A">
              <w:t>COLUMN 2</w:t>
            </w:r>
          </w:p>
        </w:tc>
      </w:tr>
      <w:tr w:rsidR="007A3FBE" w:rsidRPr="0097297A" w14:paraId="5A1004C3" w14:textId="77777777" w:rsidTr="000561A5">
        <w:tc>
          <w:tcPr>
            <w:tcW w:w="2518" w:type="dxa"/>
          </w:tcPr>
          <w:p w14:paraId="6682B8FF" w14:textId="77777777" w:rsidR="007A3FBE" w:rsidRPr="0097297A" w:rsidRDefault="007A3FBE" w:rsidP="000561A5">
            <w:pPr>
              <w:jc w:val="center"/>
            </w:pPr>
          </w:p>
        </w:tc>
        <w:tc>
          <w:tcPr>
            <w:tcW w:w="6769" w:type="dxa"/>
          </w:tcPr>
          <w:p w14:paraId="3FFFF969" w14:textId="77777777" w:rsidR="007A3FBE" w:rsidRPr="0097297A" w:rsidRDefault="007A3FBE" w:rsidP="000561A5"/>
        </w:tc>
      </w:tr>
    </w:tbl>
    <w:p w14:paraId="3813DB50" w14:textId="77777777" w:rsidR="00A44153" w:rsidRDefault="007A3FBE" w:rsidP="00A44153">
      <w:pPr>
        <w:ind w:left="-426" w:right="26"/>
        <w:rPr>
          <w:rFonts w:cs="Arial"/>
          <w:b/>
          <w:szCs w:val="24"/>
        </w:rPr>
      </w:pPr>
      <w:r w:rsidRPr="008F390A">
        <w:rPr>
          <w:rFonts w:cs="Arial"/>
          <w:b/>
          <w:szCs w:val="24"/>
        </w:rPr>
        <w:t>RESTRICTION</w:t>
      </w:r>
      <w:r w:rsidRPr="008F390A"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Pr="008F390A">
        <w:rPr>
          <w:b/>
          <w:szCs w:val="24"/>
        </w:rPr>
        <w:t>LOCATION WHERE RESTRICTION APPLIES</w:t>
      </w:r>
      <w:r w:rsidRPr="008F390A">
        <w:rPr>
          <w:rFonts w:cs="Arial"/>
          <w:b/>
          <w:szCs w:val="24"/>
        </w:rPr>
        <w:tab/>
      </w:r>
    </w:p>
    <w:p w14:paraId="62D1E129" w14:textId="303338B9" w:rsidR="00A44153" w:rsidRDefault="007A3FBE" w:rsidP="00A44153">
      <w:pPr>
        <w:ind w:left="-426" w:right="26"/>
        <w:rPr>
          <w:rFonts w:cs="Arial"/>
          <w:b/>
          <w:szCs w:val="24"/>
        </w:rPr>
      </w:pPr>
      <w:r w:rsidRPr="008F390A">
        <w:rPr>
          <w:rFonts w:cs="Arial"/>
          <w:b/>
          <w:szCs w:val="24"/>
        </w:rPr>
        <w:t>IDENTIFIED BY</w:t>
      </w:r>
    </w:p>
    <w:p w14:paraId="6D0851B1" w14:textId="42FF9A5E" w:rsidR="007A3FBE" w:rsidRPr="008F390A" w:rsidRDefault="007A3FBE" w:rsidP="00A44153">
      <w:pPr>
        <w:ind w:left="-426" w:right="26"/>
        <w:rPr>
          <w:rFonts w:cs="Arial"/>
          <w:b/>
          <w:szCs w:val="24"/>
        </w:rPr>
      </w:pPr>
      <w:r w:rsidRPr="008F390A">
        <w:rPr>
          <w:rFonts w:cs="Arial"/>
          <w:b/>
          <w:szCs w:val="24"/>
        </w:rPr>
        <w:t>PART NUMBER</w:t>
      </w:r>
    </w:p>
    <w:p w14:paraId="00677F12" w14:textId="77777777" w:rsidR="007A3FBE" w:rsidRPr="007669A8" w:rsidRDefault="007A3FBE" w:rsidP="007A3FBE">
      <w:pPr>
        <w:ind w:left="993" w:right="26"/>
        <w:jc w:val="center"/>
        <w:rPr>
          <w:rFonts w:cs="Arial"/>
        </w:rPr>
      </w:pPr>
      <w:r w:rsidRPr="007669A8">
        <w:rPr>
          <w:rFonts w:cs="Arial"/>
        </w:rPr>
        <w:t>SCHEDULE 1</w:t>
      </w:r>
    </w:p>
    <w:p w14:paraId="727B66DC" w14:textId="77777777" w:rsidR="000F570C" w:rsidRPr="008866D5" w:rsidRDefault="000F570C" w:rsidP="000F570C">
      <w:pPr>
        <w:tabs>
          <w:tab w:val="center" w:pos="4740"/>
        </w:tabs>
        <w:jc w:val="center"/>
        <w:rPr>
          <w:rFonts w:eastAsia="Arial Unicode MS" w:cs="Arial"/>
          <w:b/>
          <w:szCs w:val="24"/>
        </w:rPr>
      </w:pPr>
      <w:bookmarkStart w:id="2" w:name="_Hlk103179412"/>
      <w:proofErr w:type="spellStart"/>
      <w:r w:rsidRPr="008866D5">
        <w:rPr>
          <w:rFonts w:eastAsia="Arial Unicode MS" w:cs="Arial"/>
          <w:b/>
          <w:szCs w:val="24"/>
        </w:rPr>
        <w:t>Highcross</w:t>
      </w:r>
      <w:proofErr w:type="spellEnd"/>
      <w:r w:rsidRPr="008866D5">
        <w:rPr>
          <w:rFonts w:eastAsia="Arial Unicode MS" w:cs="Arial"/>
          <w:b/>
          <w:szCs w:val="24"/>
        </w:rPr>
        <w:t xml:space="preserve"> Street</w:t>
      </w:r>
    </w:p>
    <w:p w14:paraId="03260AA0" w14:textId="77777777" w:rsidR="000F570C" w:rsidRPr="008866D5" w:rsidRDefault="000F570C" w:rsidP="000F570C">
      <w:pPr>
        <w:rPr>
          <w:rFonts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17"/>
        <w:gridCol w:w="7937"/>
      </w:tblGrid>
      <w:tr w:rsidR="000F570C" w:rsidRPr="008866D5" w14:paraId="5B3DA749" w14:textId="77777777" w:rsidTr="000F570C">
        <w:tc>
          <w:tcPr>
            <w:tcW w:w="1417" w:type="dxa"/>
            <w:shd w:val="clear" w:color="auto" w:fill="auto"/>
          </w:tcPr>
          <w:p w14:paraId="6572439C" w14:textId="77777777" w:rsidR="000F570C" w:rsidRPr="008866D5" w:rsidRDefault="000F570C" w:rsidP="003B6CA8">
            <w:pPr>
              <w:keepNext/>
              <w:rPr>
                <w:rFonts w:cs="Arial"/>
              </w:rPr>
            </w:pPr>
            <w:r w:rsidRPr="008866D5">
              <w:rPr>
                <w:rFonts w:eastAsia="Arial Unicode MS" w:cs="Arial"/>
                <w:szCs w:val="24"/>
              </w:rPr>
              <w:lastRenderedPageBreak/>
              <w:t>Part 100</w:t>
            </w:r>
          </w:p>
        </w:tc>
        <w:tc>
          <w:tcPr>
            <w:tcW w:w="7937" w:type="dxa"/>
            <w:shd w:val="clear" w:color="auto" w:fill="auto"/>
          </w:tcPr>
          <w:p w14:paraId="6B98AD4F" w14:textId="77777777" w:rsidR="000F570C" w:rsidRPr="008866D5" w:rsidRDefault="000F570C" w:rsidP="003B6CA8">
            <w:pPr>
              <w:keepNext/>
              <w:rPr>
                <w:rFonts w:eastAsia="Arial Unicode MS" w:cs="Arial"/>
                <w:szCs w:val="24"/>
              </w:rPr>
            </w:pPr>
            <w:r w:rsidRPr="008866D5">
              <w:rPr>
                <w:rFonts w:eastAsia="Arial Unicode MS" w:cs="Arial"/>
                <w:szCs w:val="24"/>
              </w:rPr>
              <w:t xml:space="preserve">One Way Street from its junction with High Street to its junction </w:t>
            </w:r>
            <w:proofErr w:type="gramStart"/>
            <w:r w:rsidRPr="008866D5">
              <w:rPr>
                <w:rFonts w:eastAsia="Arial Unicode MS" w:cs="Arial"/>
                <w:szCs w:val="24"/>
              </w:rPr>
              <w:t>with  Vaughan</w:t>
            </w:r>
            <w:proofErr w:type="gramEnd"/>
            <w:r w:rsidRPr="008866D5">
              <w:rPr>
                <w:rFonts w:eastAsia="Arial Unicode MS" w:cs="Arial"/>
                <w:szCs w:val="24"/>
              </w:rPr>
              <w:t xml:space="preserve"> Way in that direction</w:t>
            </w:r>
          </w:p>
        </w:tc>
      </w:tr>
    </w:tbl>
    <w:p w14:paraId="67477176" w14:textId="77777777" w:rsidR="000F570C" w:rsidRPr="008866D5" w:rsidRDefault="000F570C" w:rsidP="000F570C">
      <w:pPr>
        <w:rPr>
          <w:rFonts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17"/>
        <w:gridCol w:w="7937"/>
      </w:tblGrid>
      <w:tr w:rsidR="000F570C" w:rsidRPr="008866D5" w14:paraId="4CFFB9E0" w14:textId="77777777" w:rsidTr="000F570C">
        <w:tc>
          <w:tcPr>
            <w:tcW w:w="1417" w:type="dxa"/>
            <w:shd w:val="clear" w:color="auto" w:fill="auto"/>
          </w:tcPr>
          <w:p w14:paraId="3AD8A2D2" w14:textId="77777777" w:rsidR="000F570C" w:rsidRDefault="000F570C" w:rsidP="003B6CA8">
            <w:pPr>
              <w:keepNext/>
              <w:rPr>
                <w:rFonts w:eastAsia="Arial Unicode MS" w:cs="Arial"/>
                <w:szCs w:val="24"/>
              </w:rPr>
            </w:pPr>
            <w:r w:rsidRPr="008866D5">
              <w:rPr>
                <w:rFonts w:eastAsia="Arial Unicode MS" w:cs="Arial"/>
                <w:szCs w:val="24"/>
              </w:rPr>
              <w:t>Part 102</w:t>
            </w:r>
          </w:p>
          <w:p w14:paraId="0D961BDB" w14:textId="77777777" w:rsidR="000F570C" w:rsidRDefault="000F570C" w:rsidP="003B6CA8">
            <w:pPr>
              <w:keepNext/>
              <w:rPr>
                <w:rFonts w:eastAsia="Arial Unicode MS" w:cs="Arial"/>
                <w:szCs w:val="24"/>
              </w:rPr>
            </w:pPr>
          </w:p>
          <w:p w14:paraId="52B7639E" w14:textId="77777777" w:rsidR="000F570C" w:rsidRPr="008866D5" w:rsidRDefault="000F570C" w:rsidP="003B6CA8">
            <w:pPr>
              <w:keepNext/>
              <w:rPr>
                <w:rFonts w:cs="Arial"/>
              </w:rPr>
            </w:pPr>
            <w:r>
              <w:rPr>
                <w:rFonts w:eastAsia="Arial Unicode MS" w:cs="Arial"/>
                <w:szCs w:val="24"/>
              </w:rPr>
              <w:t>Part 134</w:t>
            </w:r>
          </w:p>
        </w:tc>
        <w:tc>
          <w:tcPr>
            <w:tcW w:w="7937" w:type="dxa"/>
            <w:shd w:val="clear" w:color="auto" w:fill="auto"/>
          </w:tcPr>
          <w:p w14:paraId="0AD511F4" w14:textId="59E9ACC6" w:rsidR="000F570C" w:rsidRDefault="000F570C" w:rsidP="003B6CA8">
            <w:pPr>
              <w:keepNext/>
              <w:rPr>
                <w:rFonts w:eastAsia="Arial Unicode MS" w:cs="Arial"/>
                <w:szCs w:val="24"/>
              </w:rPr>
            </w:pPr>
            <w:r w:rsidRPr="008866D5">
              <w:rPr>
                <w:rFonts w:eastAsia="Arial Unicode MS" w:cs="Arial"/>
                <w:szCs w:val="24"/>
              </w:rPr>
              <w:t xml:space="preserve">Prohibited Right Turn </w:t>
            </w:r>
            <w:proofErr w:type="gramStart"/>
            <w:r w:rsidRPr="008866D5">
              <w:rPr>
                <w:rFonts w:eastAsia="Arial Unicode MS" w:cs="Arial"/>
                <w:szCs w:val="24"/>
              </w:rPr>
              <w:t>north west</w:t>
            </w:r>
            <w:proofErr w:type="gramEnd"/>
            <w:r w:rsidRPr="008866D5">
              <w:rPr>
                <w:rFonts w:eastAsia="Arial Unicode MS" w:cs="Arial"/>
                <w:szCs w:val="24"/>
              </w:rPr>
              <w:t xml:space="preserve"> bound from </w:t>
            </w:r>
            <w:proofErr w:type="spellStart"/>
            <w:r w:rsidRPr="008866D5">
              <w:rPr>
                <w:rFonts w:eastAsia="Arial Unicode MS" w:cs="Arial"/>
                <w:szCs w:val="24"/>
              </w:rPr>
              <w:t>Highcross</w:t>
            </w:r>
            <w:proofErr w:type="spellEnd"/>
            <w:r w:rsidRPr="008866D5">
              <w:rPr>
                <w:rFonts w:eastAsia="Arial Unicode MS" w:cs="Arial"/>
                <w:szCs w:val="24"/>
              </w:rPr>
              <w:t xml:space="preserve"> Street into Vaughan Way</w:t>
            </w:r>
          </w:p>
          <w:p w14:paraId="2B1E85CC" w14:textId="77777777" w:rsidR="000F570C" w:rsidRPr="008866D5" w:rsidRDefault="000F570C" w:rsidP="003B6CA8">
            <w:pPr>
              <w:keepNext/>
              <w:rPr>
                <w:rFonts w:eastAsia="Arial Unicode MS" w:cs="Arial"/>
                <w:szCs w:val="24"/>
              </w:rPr>
            </w:pPr>
            <w:r>
              <w:rPr>
                <w:rFonts w:eastAsia="Arial Unicode MS" w:cs="Arial"/>
                <w:szCs w:val="24"/>
              </w:rPr>
              <w:t>Maximum vehicle width restriction of 2.0m (6’ 6”) at its junction with Vaughan Way</w:t>
            </w:r>
          </w:p>
        </w:tc>
      </w:tr>
    </w:tbl>
    <w:p w14:paraId="098AAD41" w14:textId="77777777" w:rsidR="000F570C" w:rsidRPr="008866D5" w:rsidRDefault="000F570C" w:rsidP="000F570C">
      <w:pPr>
        <w:rPr>
          <w:rFonts w:eastAsia="Arial Unicode MS" w:cs="Arial"/>
        </w:rPr>
      </w:pPr>
    </w:p>
    <w:p w14:paraId="28255927" w14:textId="77777777" w:rsidR="000F570C" w:rsidRPr="008866D5" w:rsidRDefault="000F570C" w:rsidP="000F570C">
      <w:pPr>
        <w:tabs>
          <w:tab w:val="center" w:pos="4740"/>
        </w:tabs>
        <w:rPr>
          <w:rFonts w:cs="Arial"/>
          <w:szCs w:val="24"/>
        </w:rPr>
      </w:pPr>
      <w:r w:rsidRPr="008866D5">
        <w:rPr>
          <w:rFonts w:cs="Arial"/>
        </w:rPr>
        <w:tab/>
      </w:r>
      <w:r w:rsidRPr="008866D5">
        <w:rPr>
          <w:rFonts w:cs="Arial"/>
          <w:szCs w:val="24"/>
        </w:rPr>
        <w:t>East Side</w:t>
      </w:r>
    </w:p>
    <w:tbl>
      <w:tblPr>
        <w:tblW w:w="9354" w:type="dxa"/>
        <w:tblLayout w:type="fixed"/>
        <w:tblLook w:val="0000" w:firstRow="0" w:lastRow="0" w:firstColumn="0" w:lastColumn="0" w:noHBand="0" w:noVBand="0"/>
      </w:tblPr>
      <w:tblGrid>
        <w:gridCol w:w="1417"/>
        <w:gridCol w:w="7937"/>
      </w:tblGrid>
      <w:tr w:rsidR="000F570C" w:rsidRPr="008866D5" w14:paraId="7CA99ECD" w14:textId="77777777" w:rsidTr="000F570C">
        <w:tc>
          <w:tcPr>
            <w:tcW w:w="1417" w:type="dxa"/>
            <w:shd w:val="clear" w:color="auto" w:fill="auto"/>
          </w:tcPr>
          <w:p w14:paraId="3BD9EC09" w14:textId="77777777" w:rsidR="000F570C" w:rsidRPr="008866D5" w:rsidRDefault="000F570C" w:rsidP="003B6CA8">
            <w:pPr>
              <w:keepNext/>
              <w:rPr>
                <w:rFonts w:cs="Arial"/>
              </w:rPr>
            </w:pPr>
            <w:r w:rsidRPr="008866D5">
              <w:rPr>
                <w:rFonts w:eastAsia="Arial Unicode MS" w:cs="Arial"/>
                <w:szCs w:val="24"/>
              </w:rPr>
              <w:t>Part 200</w:t>
            </w:r>
          </w:p>
        </w:tc>
        <w:tc>
          <w:tcPr>
            <w:tcW w:w="7937" w:type="dxa"/>
            <w:shd w:val="clear" w:color="auto" w:fill="auto"/>
          </w:tcPr>
          <w:p w14:paraId="3240D7F5" w14:textId="77777777" w:rsidR="000F570C" w:rsidRPr="008866D5" w:rsidRDefault="000F570C" w:rsidP="003B6CA8">
            <w:pPr>
              <w:keepNext/>
              <w:rPr>
                <w:rFonts w:eastAsia="Arial Unicode MS" w:cs="Arial"/>
                <w:szCs w:val="24"/>
              </w:rPr>
            </w:pPr>
            <w:r w:rsidRPr="008866D5">
              <w:rPr>
                <w:rFonts w:eastAsia="Arial Unicode MS" w:cs="Arial"/>
                <w:szCs w:val="24"/>
              </w:rPr>
              <w:t xml:space="preserve">from its junction with High Street to a point 46 metres south-east of its junction with </w:t>
            </w:r>
            <w:proofErr w:type="spellStart"/>
            <w:r w:rsidRPr="008866D5">
              <w:rPr>
                <w:rFonts w:eastAsia="Arial Unicode MS" w:cs="Arial"/>
                <w:szCs w:val="24"/>
              </w:rPr>
              <w:t>Freeschool</w:t>
            </w:r>
            <w:proofErr w:type="spellEnd"/>
            <w:r w:rsidRPr="008866D5">
              <w:rPr>
                <w:rFonts w:eastAsia="Arial Unicode MS" w:cs="Arial"/>
                <w:szCs w:val="24"/>
              </w:rPr>
              <w:t xml:space="preserve"> Lane</w:t>
            </w:r>
          </w:p>
        </w:tc>
      </w:tr>
      <w:tr w:rsidR="000F570C" w:rsidRPr="008866D5" w14:paraId="58AF084F" w14:textId="77777777" w:rsidTr="000F570C">
        <w:tc>
          <w:tcPr>
            <w:tcW w:w="1417" w:type="dxa"/>
            <w:shd w:val="clear" w:color="auto" w:fill="auto"/>
          </w:tcPr>
          <w:p w14:paraId="75D405E8" w14:textId="77777777" w:rsidR="000F570C" w:rsidRPr="008866D5" w:rsidRDefault="000F570C" w:rsidP="003B6CA8">
            <w:pPr>
              <w:rPr>
                <w:rFonts w:cs="Arial"/>
              </w:rPr>
            </w:pPr>
            <w:r w:rsidRPr="008866D5">
              <w:rPr>
                <w:rFonts w:eastAsia="Arial Unicode MS" w:cs="Arial"/>
                <w:szCs w:val="24"/>
              </w:rPr>
              <w:t>Part 303</w:t>
            </w:r>
          </w:p>
        </w:tc>
        <w:tc>
          <w:tcPr>
            <w:tcW w:w="7937" w:type="dxa"/>
            <w:shd w:val="clear" w:color="auto" w:fill="auto"/>
          </w:tcPr>
          <w:p w14:paraId="61F3952F" w14:textId="77777777" w:rsidR="000F570C" w:rsidRPr="008866D5" w:rsidRDefault="000F570C" w:rsidP="003B6CA8">
            <w:pPr>
              <w:rPr>
                <w:rFonts w:eastAsia="Arial Unicode MS" w:cs="Arial"/>
                <w:szCs w:val="24"/>
              </w:rPr>
            </w:pPr>
            <w:r w:rsidRPr="008866D5">
              <w:rPr>
                <w:rFonts w:eastAsia="Arial Unicode MS" w:cs="Arial"/>
                <w:szCs w:val="24"/>
              </w:rPr>
              <w:t xml:space="preserve">from a point 46 metres south-east of its junction with </w:t>
            </w:r>
            <w:proofErr w:type="spellStart"/>
            <w:r w:rsidRPr="008866D5">
              <w:rPr>
                <w:rFonts w:eastAsia="Arial Unicode MS" w:cs="Arial"/>
                <w:szCs w:val="24"/>
              </w:rPr>
              <w:t>Freeschool</w:t>
            </w:r>
            <w:proofErr w:type="spellEnd"/>
            <w:r w:rsidRPr="008866D5">
              <w:rPr>
                <w:rFonts w:eastAsia="Arial Unicode MS" w:cs="Arial"/>
                <w:szCs w:val="24"/>
              </w:rPr>
              <w:t xml:space="preserve"> Lane to a point 37 metres south-east of its junction with </w:t>
            </w:r>
            <w:proofErr w:type="spellStart"/>
            <w:r w:rsidRPr="008866D5">
              <w:rPr>
                <w:rFonts w:eastAsia="Arial Unicode MS" w:cs="Arial"/>
                <w:szCs w:val="24"/>
              </w:rPr>
              <w:t>Freeschool</w:t>
            </w:r>
            <w:proofErr w:type="spellEnd"/>
            <w:r w:rsidRPr="008866D5">
              <w:rPr>
                <w:rFonts w:eastAsia="Arial Unicode MS" w:cs="Arial"/>
                <w:szCs w:val="24"/>
              </w:rPr>
              <w:t xml:space="preserve"> Lane</w:t>
            </w:r>
          </w:p>
        </w:tc>
      </w:tr>
      <w:tr w:rsidR="000F570C" w:rsidRPr="008866D5" w14:paraId="1B6800FC" w14:textId="77777777" w:rsidTr="000F570C">
        <w:tc>
          <w:tcPr>
            <w:tcW w:w="1417" w:type="dxa"/>
            <w:shd w:val="clear" w:color="auto" w:fill="auto"/>
          </w:tcPr>
          <w:p w14:paraId="74147D36" w14:textId="77777777" w:rsidR="000F570C" w:rsidRPr="008866D5" w:rsidRDefault="000F570C" w:rsidP="003B6CA8">
            <w:pPr>
              <w:rPr>
                <w:rFonts w:cs="Arial"/>
              </w:rPr>
            </w:pPr>
            <w:r w:rsidRPr="008866D5">
              <w:rPr>
                <w:rFonts w:eastAsia="Arial Unicode MS" w:cs="Arial"/>
                <w:szCs w:val="24"/>
              </w:rPr>
              <w:t xml:space="preserve">Part </w:t>
            </w:r>
            <w:r>
              <w:rPr>
                <w:rFonts w:eastAsia="Arial Unicode MS" w:cs="Arial"/>
                <w:szCs w:val="24"/>
              </w:rPr>
              <w:t>245</w:t>
            </w:r>
          </w:p>
        </w:tc>
        <w:tc>
          <w:tcPr>
            <w:tcW w:w="7937" w:type="dxa"/>
            <w:shd w:val="clear" w:color="auto" w:fill="auto"/>
          </w:tcPr>
          <w:p w14:paraId="51148610" w14:textId="77777777" w:rsidR="000F570C" w:rsidRPr="008866D5" w:rsidRDefault="000F570C" w:rsidP="003B6CA8">
            <w:pPr>
              <w:rPr>
                <w:rFonts w:eastAsia="Arial Unicode MS" w:cs="Arial"/>
                <w:szCs w:val="24"/>
              </w:rPr>
            </w:pPr>
            <w:r w:rsidRPr="008866D5">
              <w:rPr>
                <w:rFonts w:eastAsia="Arial Unicode MS" w:cs="Arial"/>
                <w:szCs w:val="24"/>
              </w:rPr>
              <w:t xml:space="preserve">from a point 37 metres south-east of its junction with </w:t>
            </w:r>
            <w:proofErr w:type="spellStart"/>
            <w:r w:rsidRPr="008866D5">
              <w:rPr>
                <w:rFonts w:eastAsia="Arial Unicode MS" w:cs="Arial"/>
                <w:szCs w:val="24"/>
              </w:rPr>
              <w:t>Freeschool</w:t>
            </w:r>
            <w:proofErr w:type="spellEnd"/>
            <w:r w:rsidRPr="008866D5">
              <w:rPr>
                <w:rFonts w:eastAsia="Arial Unicode MS" w:cs="Arial"/>
                <w:szCs w:val="24"/>
              </w:rPr>
              <w:t xml:space="preserve"> Lane to a point 9 metres south-east of its junction with </w:t>
            </w:r>
            <w:proofErr w:type="spellStart"/>
            <w:r w:rsidRPr="008866D5">
              <w:rPr>
                <w:rFonts w:eastAsia="Arial Unicode MS" w:cs="Arial"/>
                <w:szCs w:val="24"/>
              </w:rPr>
              <w:t>Freeschool</w:t>
            </w:r>
            <w:proofErr w:type="spellEnd"/>
            <w:r w:rsidRPr="008866D5">
              <w:rPr>
                <w:rFonts w:eastAsia="Arial Unicode MS" w:cs="Arial"/>
                <w:szCs w:val="24"/>
              </w:rPr>
              <w:t xml:space="preserve"> Lane</w:t>
            </w:r>
          </w:p>
        </w:tc>
      </w:tr>
      <w:tr w:rsidR="000F570C" w:rsidRPr="008866D5" w14:paraId="05FE5A08" w14:textId="77777777" w:rsidTr="000F570C">
        <w:tc>
          <w:tcPr>
            <w:tcW w:w="1417" w:type="dxa"/>
            <w:shd w:val="clear" w:color="auto" w:fill="auto"/>
          </w:tcPr>
          <w:p w14:paraId="6ABA52A2" w14:textId="77777777" w:rsidR="000F570C" w:rsidRPr="008866D5" w:rsidRDefault="000F570C" w:rsidP="003B6CA8">
            <w:pPr>
              <w:rPr>
                <w:rFonts w:cs="Arial"/>
              </w:rPr>
            </w:pPr>
            <w:r w:rsidRPr="008866D5">
              <w:rPr>
                <w:rFonts w:eastAsia="Arial Unicode MS" w:cs="Arial"/>
                <w:szCs w:val="24"/>
              </w:rPr>
              <w:t>Part 305</w:t>
            </w:r>
          </w:p>
        </w:tc>
        <w:tc>
          <w:tcPr>
            <w:tcW w:w="7937" w:type="dxa"/>
            <w:shd w:val="clear" w:color="auto" w:fill="auto"/>
          </w:tcPr>
          <w:p w14:paraId="0900FD34" w14:textId="77777777" w:rsidR="000F570C" w:rsidRPr="008866D5" w:rsidRDefault="000F570C" w:rsidP="003B6CA8">
            <w:pPr>
              <w:rPr>
                <w:rFonts w:eastAsia="Arial Unicode MS" w:cs="Arial"/>
                <w:szCs w:val="24"/>
              </w:rPr>
            </w:pPr>
            <w:r w:rsidRPr="008866D5">
              <w:rPr>
                <w:rFonts w:eastAsia="Arial Unicode MS" w:cs="Arial"/>
                <w:szCs w:val="24"/>
              </w:rPr>
              <w:t xml:space="preserve">from a point 37 metres south-east of its junction with </w:t>
            </w:r>
            <w:proofErr w:type="spellStart"/>
            <w:r w:rsidRPr="008866D5">
              <w:rPr>
                <w:rFonts w:eastAsia="Arial Unicode MS" w:cs="Arial"/>
                <w:szCs w:val="24"/>
              </w:rPr>
              <w:t>Freeschool</w:t>
            </w:r>
            <w:proofErr w:type="spellEnd"/>
            <w:r w:rsidRPr="008866D5">
              <w:rPr>
                <w:rFonts w:eastAsia="Arial Unicode MS" w:cs="Arial"/>
                <w:szCs w:val="24"/>
              </w:rPr>
              <w:t xml:space="preserve"> Lane to a point 9 metres south-east of its junction with </w:t>
            </w:r>
            <w:proofErr w:type="spellStart"/>
            <w:r w:rsidRPr="008866D5">
              <w:rPr>
                <w:rFonts w:eastAsia="Arial Unicode MS" w:cs="Arial"/>
                <w:szCs w:val="24"/>
              </w:rPr>
              <w:t>Freeschool</w:t>
            </w:r>
            <w:proofErr w:type="spellEnd"/>
            <w:r w:rsidRPr="008866D5">
              <w:rPr>
                <w:rFonts w:eastAsia="Arial Unicode MS" w:cs="Arial"/>
                <w:szCs w:val="24"/>
              </w:rPr>
              <w:t xml:space="preserve"> Lane</w:t>
            </w:r>
          </w:p>
        </w:tc>
      </w:tr>
      <w:tr w:rsidR="000F570C" w:rsidRPr="008866D5" w14:paraId="1F7230B2" w14:textId="77777777" w:rsidTr="000F570C">
        <w:tc>
          <w:tcPr>
            <w:tcW w:w="1417" w:type="dxa"/>
            <w:shd w:val="clear" w:color="auto" w:fill="auto"/>
          </w:tcPr>
          <w:p w14:paraId="65CE6DCD" w14:textId="77777777" w:rsidR="000F570C" w:rsidRPr="008866D5" w:rsidRDefault="000F570C" w:rsidP="003B6CA8">
            <w:pPr>
              <w:rPr>
                <w:rFonts w:cs="Arial"/>
              </w:rPr>
            </w:pPr>
            <w:r w:rsidRPr="008866D5">
              <w:rPr>
                <w:rFonts w:eastAsia="Arial Unicode MS" w:cs="Arial"/>
                <w:szCs w:val="24"/>
              </w:rPr>
              <w:t>Part 200</w:t>
            </w:r>
          </w:p>
        </w:tc>
        <w:tc>
          <w:tcPr>
            <w:tcW w:w="7937" w:type="dxa"/>
            <w:shd w:val="clear" w:color="auto" w:fill="auto"/>
          </w:tcPr>
          <w:p w14:paraId="3B574EAE" w14:textId="77777777" w:rsidR="000F570C" w:rsidRPr="008866D5" w:rsidRDefault="000F570C" w:rsidP="003B6CA8">
            <w:pPr>
              <w:rPr>
                <w:rFonts w:eastAsia="Arial Unicode MS" w:cs="Arial"/>
                <w:szCs w:val="24"/>
              </w:rPr>
            </w:pPr>
            <w:r w:rsidRPr="008866D5">
              <w:rPr>
                <w:rFonts w:eastAsia="Arial Unicode MS" w:cs="Arial"/>
                <w:szCs w:val="24"/>
              </w:rPr>
              <w:t xml:space="preserve">from a point 9 metres south-east of its junction with </w:t>
            </w:r>
            <w:proofErr w:type="spellStart"/>
            <w:r w:rsidRPr="008866D5">
              <w:rPr>
                <w:rFonts w:eastAsia="Arial Unicode MS" w:cs="Arial"/>
                <w:szCs w:val="24"/>
              </w:rPr>
              <w:t>Freeschool</w:t>
            </w:r>
            <w:proofErr w:type="spellEnd"/>
            <w:r w:rsidRPr="008866D5">
              <w:rPr>
                <w:rFonts w:eastAsia="Arial Unicode MS" w:cs="Arial"/>
                <w:szCs w:val="24"/>
              </w:rPr>
              <w:t xml:space="preserve"> Lane to a point 10 metres north-west of its junction with </w:t>
            </w:r>
            <w:proofErr w:type="spellStart"/>
            <w:r w:rsidRPr="008866D5">
              <w:rPr>
                <w:rFonts w:eastAsia="Arial Unicode MS" w:cs="Arial"/>
                <w:szCs w:val="24"/>
              </w:rPr>
              <w:t>Freeschool</w:t>
            </w:r>
            <w:proofErr w:type="spellEnd"/>
            <w:r w:rsidRPr="008866D5">
              <w:rPr>
                <w:rFonts w:eastAsia="Arial Unicode MS" w:cs="Arial"/>
                <w:szCs w:val="24"/>
              </w:rPr>
              <w:t xml:space="preserve"> Lane</w:t>
            </w:r>
          </w:p>
        </w:tc>
      </w:tr>
      <w:tr w:rsidR="000F570C" w:rsidRPr="008866D5" w14:paraId="097E7BF1" w14:textId="77777777" w:rsidTr="000F570C">
        <w:tc>
          <w:tcPr>
            <w:tcW w:w="1417" w:type="dxa"/>
            <w:shd w:val="clear" w:color="auto" w:fill="auto"/>
          </w:tcPr>
          <w:p w14:paraId="530D063E" w14:textId="77777777" w:rsidR="000F570C" w:rsidRPr="008866D5" w:rsidRDefault="000F570C" w:rsidP="003B6CA8">
            <w:pPr>
              <w:rPr>
                <w:rFonts w:cs="Arial"/>
              </w:rPr>
            </w:pPr>
            <w:r w:rsidRPr="008866D5">
              <w:rPr>
                <w:rFonts w:eastAsia="Arial Unicode MS" w:cs="Arial"/>
                <w:szCs w:val="24"/>
              </w:rPr>
              <w:t>Part 202</w:t>
            </w:r>
          </w:p>
        </w:tc>
        <w:tc>
          <w:tcPr>
            <w:tcW w:w="7937" w:type="dxa"/>
            <w:shd w:val="clear" w:color="auto" w:fill="auto"/>
          </w:tcPr>
          <w:p w14:paraId="35B55B5B" w14:textId="77777777" w:rsidR="000F570C" w:rsidRPr="008866D5" w:rsidRDefault="000F570C" w:rsidP="003B6CA8">
            <w:pPr>
              <w:rPr>
                <w:rFonts w:eastAsia="Arial Unicode MS" w:cs="Arial"/>
                <w:szCs w:val="24"/>
              </w:rPr>
            </w:pPr>
            <w:r w:rsidRPr="008866D5">
              <w:rPr>
                <w:rFonts w:eastAsia="Arial Unicode MS" w:cs="Arial"/>
                <w:szCs w:val="24"/>
              </w:rPr>
              <w:t xml:space="preserve">from a point 10 metres north-west of its junction with </w:t>
            </w:r>
            <w:proofErr w:type="spellStart"/>
            <w:r w:rsidRPr="008866D5">
              <w:rPr>
                <w:rFonts w:eastAsia="Arial Unicode MS" w:cs="Arial"/>
                <w:szCs w:val="24"/>
              </w:rPr>
              <w:t>Freeschool</w:t>
            </w:r>
            <w:proofErr w:type="spellEnd"/>
            <w:r w:rsidRPr="008866D5">
              <w:rPr>
                <w:rFonts w:eastAsia="Arial Unicode MS" w:cs="Arial"/>
                <w:szCs w:val="24"/>
              </w:rPr>
              <w:t xml:space="preserve"> Lane to a point 35 metres north-west of its junction with </w:t>
            </w:r>
            <w:proofErr w:type="spellStart"/>
            <w:r w:rsidRPr="008866D5">
              <w:rPr>
                <w:rFonts w:eastAsia="Arial Unicode MS" w:cs="Arial"/>
                <w:szCs w:val="24"/>
              </w:rPr>
              <w:t>Freeschool</w:t>
            </w:r>
            <w:proofErr w:type="spellEnd"/>
            <w:r w:rsidRPr="008866D5">
              <w:rPr>
                <w:rFonts w:eastAsia="Arial Unicode MS" w:cs="Arial"/>
                <w:szCs w:val="24"/>
              </w:rPr>
              <w:t xml:space="preserve"> Lane</w:t>
            </w:r>
          </w:p>
        </w:tc>
      </w:tr>
      <w:tr w:rsidR="000F570C" w:rsidRPr="008866D5" w14:paraId="437CF297" w14:textId="77777777" w:rsidTr="000F570C">
        <w:tc>
          <w:tcPr>
            <w:tcW w:w="1417" w:type="dxa"/>
            <w:shd w:val="clear" w:color="auto" w:fill="auto"/>
          </w:tcPr>
          <w:p w14:paraId="0372C0A8" w14:textId="77777777" w:rsidR="000F570C" w:rsidRPr="008866D5" w:rsidRDefault="000F570C" w:rsidP="003B6CA8">
            <w:pPr>
              <w:rPr>
                <w:rFonts w:cs="Arial"/>
              </w:rPr>
            </w:pPr>
            <w:r w:rsidRPr="008866D5">
              <w:rPr>
                <w:rFonts w:eastAsia="Arial Unicode MS" w:cs="Arial"/>
                <w:szCs w:val="24"/>
              </w:rPr>
              <w:t>Part 308</w:t>
            </w:r>
          </w:p>
        </w:tc>
        <w:tc>
          <w:tcPr>
            <w:tcW w:w="7937" w:type="dxa"/>
            <w:shd w:val="clear" w:color="auto" w:fill="auto"/>
          </w:tcPr>
          <w:p w14:paraId="64559D35" w14:textId="77777777" w:rsidR="000F570C" w:rsidRPr="008866D5" w:rsidRDefault="000F570C" w:rsidP="003B6CA8">
            <w:pPr>
              <w:rPr>
                <w:rFonts w:eastAsia="Arial Unicode MS" w:cs="Arial"/>
                <w:szCs w:val="24"/>
              </w:rPr>
            </w:pPr>
            <w:r w:rsidRPr="008866D5">
              <w:rPr>
                <w:rFonts w:eastAsia="Arial Unicode MS" w:cs="Arial"/>
                <w:szCs w:val="24"/>
              </w:rPr>
              <w:t xml:space="preserve">from a point 35 metres north-west of its junction with </w:t>
            </w:r>
            <w:proofErr w:type="spellStart"/>
            <w:r w:rsidRPr="008866D5">
              <w:rPr>
                <w:rFonts w:eastAsia="Arial Unicode MS" w:cs="Arial"/>
                <w:szCs w:val="24"/>
              </w:rPr>
              <w:t>Freeschool</w:t>
            </w:r>
            <w:proofErr w:type="spellEnd"/>
            <w:r w:rsidRPr="008866D5">
              <w:rPr>
                <w:rFonts w:eastAsia="Arial Unicode MS" w:cs="Arial"/>
                <w:szCs w:val="24"/>
              </w:rPr>
              <w:t xml:space="preserve"> Lane to a point 50 metres north-west of its junction with </w:t>
            </w:r>
            <w:proofErr w:type="spellStart"/>
            <w:r w:rsidRPr="008866D5">
              <w:rPr>
                <w:rFonts w:eastAsia="Arial Unicode MS" w:cs="Arial"/>
                <w:szCs w:val="24"/>
              </w:rPr>
              <w:t>Freeschool</w:t>
            </w:r>
            <w:proofErr w:type="spellEnd"/>
            <w:r w:rsidRPr="008866D5">
              <w:rPr>
                <w:rFonts w:eastAsia="Arial Unicode MS" w:cs="Arial"/>
                <w:szCs w:val="24"/>
              </w:rPr>
              <w:t xml:space="preserve"> Lane</w:t>
            </w:r>
          </w:p>
        </w:tc>
      </w:tr>
      <w:tr w:rsidR="000F570C" w:rsidRPr="008866D5" w14:paraId="3C5C802B" w14:textId="77777777" w:rsidTr="000F570C">
        <w:tc>
          <w:tcPr>
            <w:tcW w:w="1417" w:type="dxa"/>
            <w:shd w:val="clear" w:color="auto" w:fill="auto"/>
          </w:tcPr>
          <w:p w14:paraId="60FDE382" w14:textId="77777777" w:rsidR="000F570C" w:rsidRPr="008866D5" w:rsidRDefault="000F570C" w:rsidP="003B6CA8">
            <w:pPr>
              <w:rPr>
                <w:rFonts w:cs="Arial"/>
              </w:rPr>
            </w:pPr>
            <w:r w:rsidRPr="008866D5">
              <w:rPr>
                <w:rFonts w:eastAsia="Arial Unicode MS" w:cs="Arial"/>
                <w:szCs w:val="24"/>
              </w:rPr>
              <w:t>Part 200</w:t>
            </w:r>
          </w:p>
        </w:tc>
        <w:tc>
          <w:tcPr>
            <w:tcW w:w="7937" w:type="dxa"/>
            <w:shd w:val="clear" w:color="auto" w:fill="auto"/>
          </w:tcPr>
          <w:p w14:paraId="070DED7D" w14:textId="77777777" w:rsidR="000F570C" w:rsidRPr="008866D5" w:rsidRDefault="000F570C" w:rsidP="003B6CA8">
            <w:pPr>
              <w:rPr>
                <w:rFonts w:eastAsia="Arial Unicode MS" w:cs="Arial"/>
                <w:szCs w:val="24"/>
              </w:rPr>
            </w:pPr>
            <w:r w:rsidRPr="008866D5">
              <w:rPr>
                <w:rFonts w:eastAsia="Arial Unicode MS" w:cs="Arial"/>
                <w:szCs w:val="24"/>
              </w:rPr>
              <w:t xml:space="preserve">from a point 50 metres north-west of its junction with </w:t>
            </w:r>
            <w:proofErr w:type="spellStart"/>
            <w:r w:rsidRPr="008866D5">
              <w:rPr>
                <w:rFonts w:eastAsia="Arial Unicode MS" w:cs="Arial"/>
                <w:szCs w:val="24"/>
              </w:rPr>
              <w:t>Freeschool</w:t>
            </w:r>
            <w:proofErr w:type="spellEnd"/>
            <w:r w:rsidRPr="008866D5">
              <w:rPr>
                <w:rFonts w:eastAsia="Arial Unicode MS" w:cs="Arial"/>
                <w:szCs w:val="24"/>
              </w:rPr>
              <w:t xml:space="preserve"> Lane to a point </w:t>
            </w:r>
            <w:r>
              <w:rPr>
                <w:rFonts w:eastAsia="Arial Unicode MS" w:cs="Arial"/>
                <w:szCs w:val="24"/>
              </w:rPr>
              <w:t>38</w:t>
            </w:r>
            <w:r w:rsidRPr="008866D5">
              <w:rPr>
                <w:rFonts w:eastAsia="Arial Unicode MS" w:cs="Arial"/>
                <w:szCs w:val="24"/>
              </w:rPr>
              <w:t xml:space="preserve"> metres south-east of its junction with Cumberland Street</w:t>
            </w:r>
          </w:p>
        </w:tc>
      </w:tr>
      <w:tr w:rsidR="000F570C" w:rsidRPr="008866D5" w14:paraId="5CD7D712" w14:textId="77777777" w:rsidTr="000F570C">
        <w:tc>
          <w:tcPr>
            <w:tcW w:w="1417" w:type="dxa"/>
            <w:shd w:val="clear" w:color="auto" w:fill="auto"/>
          </w:tcPr>
          <w:p w14:paraId="77F41D26" w14:textId="77777777" w:rsidR="000F570C" w:rsidRDefault="000F570C" w:rsidP="003B6CA8">
            <w:pPr>
              <w:rPr>
                <w:rFonts w:eastAsia="Arial Unicode MS" w:cs="Arial"/>
                <w:szCs w:val="24"/>
              </w:rPr>
            </w:pPr>
            <w:r w:rsidRPr="008866D5">
              <w:rPr>
                <w:rFonts w:eastAsia="Arial Unicode MS" w:cs="Arial"/>
                <w:szCs w:val="24"/>
              </w:rPr>
              <w:t>Part 204</w:t>
            </w:r>
          </w:p>
          <w:p w14:paraId="29126BAA" w14:textId="77777777" w:rsidR="000F570C" w:rsidRDefault="000F570C" w:rsidP="003B6CA8">
            <w:pPr>
              <w:rPr>
                <w:rFonts w:eastAsia="Arial Unicode MS" w:cs="Arial"/>
                <w:szCs w:val="24"/>
              </w:rPr>
            </w:pPr>
          </w:p>
          <w:p w14:paraId="1CCA5069" w14:textId="65E54EF1" w:rsidR="000F570C" w:rsidRPr="008866D5" w:rsidRDefault="000F570C" w:rsidP="003B6CA8">
            <w:pPr>
              <w:rPr>
                <w:rFonts w:cs="Arial"/>
              </w:rPr>
            </w:pPr>
            <w:r>
              <w:rPr>
                <w:rFonts w:eastAsia="Arial Unicode MS" w:cs="Arial"/>
                <w:szCs w:val="24"/>
              </w:rPr>
              <w:t>Part 200</w:t>
            </w:r>
          </w:p>
        </w:tc>
        <w:tc>
          <w:tcPr>
            <w:tcW w:w="7937" w:type="dxa"/>
            <w:shd w:val="clear" w:color="auto" w:fill="auto"/>
          </w:tcPr>
          <w:p w14:paraId="4F2552C6" w14:textId="77777777" w:rsidR="000F570C" w:rsidRDefault="000F570C" w:rsidP="003B6CA8">
            <w:pPr>
              <w:rPr>
                <w:rFonts w:eastAsia="Arial Unicode MS" w:cs="Arial"/>
                <w:szCs w:val="24"/>
              </w:rPr>
            </w:pPr>
            <w:r w:rsidRPr="008866D5">
              <w:rPr>
                <w:rFonts w:eastAsia="Arial Unicode MS" w:cs="Arial"/>
                <w:szCs w:val="24"/>
              </w:rPr>
              <w:t xml:space="preserve">from a point </w:t>
            </w:r>
            <w:r>
              <w:rPr>
                <w:rFonts w:eastAsia="Arial Unicode MS" w:cs="Arial"/>
                <w:szCs w:val="24"/>
              </w:rPr>
              <w:t>38</w:t>
            </w:r>
            <w:r w:rsidRPr="008866D5">
              <w:rPr>
                <w:rFonts w:eastAsia="Arial Unicode MS" w:cs="Arial"/>
                <w:szCs w:val="24"/>
              </w:rPr>
              <w:t xml:space="preserve"> metres south-east of its junction with Cumberland Street to </w:t>
            </w:r>
            <w:r>
              <w:rPr>
                <w:rFonts w:eastAsia="Arial Unicode MS" w:cs="Arial"/>
                <w:szCs w:val="24"/>
              </w:rPr>
              <w:t xml:space="preserve">a point 12 metres south-east of its junction with Cumberland Street </w:t>
            </w:r>
          </w:p>
          <w:p w14:paraId="687147AE" w14:textId="12F228C6" w:rsidR="000F570C" w:rsidRPr="008866D5" w:rsidRDefault="000F570C" w:rsidP="003B6CA8">
            <w:pPr>
              <w:rPr>
                <w:rFonts w:eastAsia="Arial Unicode MS" w:cs="Arial"/>
                <w:szCs w:val="24"/>
              </w:rPr>
            </w:pPr>
            <w:r>
              <w:rPr>
                <w:rFonts w:eastAsia="Arial Unicode MS" w:cs="Arial"/>
                <w:szCs w:val="24"/>
              </w:rPr>
              <w:t xml:space="preserve">from a point 12 metres south-east of </w:t>
            </w:r>
            <w:r w:rsidRPr="008866D5">
              <w:rPr>
                <w:rFonts w:eastAsia="Arial Unicode MS" w:cs="Arial"/>
                <w:szCs w:val="24"/>
              </w:rPr>
              <w:t>its junction with Cumberland Street</w:t>
            </w:r>
            <w:r>
              <w:rPr>
                <w:rFonts w:eastAsia="Arial Unicode MS" w:cs="Arial"/>
                <w:szCs w:val="24"/>
              </w:rPr>
              <w:t xml:space="preserve"> to its junction with Cumberland Street</w:t>
            </w:r>
          </w:p>
        </w:tc>
      </w:tr>
    </w:tbl>
    <w:p w14:paraId="5F62A6DA" w14:textId="3F0A74EC" w:rsidR="000F570C" w:rsidRPr="008866D5" w:rsidRDefault="000F570C" w:rsidP="000F570C">
      <w:pPr>
        <w:tabs>
          <w:tab w:val="left" w:pos="1440"/>
        </w:tabs>
        <w:rPr>
          <w:rFonts w:eastAsia="Arial Unicode MS" w:cs="Arial"/>
          <w:szCs w:val="24"/>
        </w:rPr>
      </w:pPr>
      <w:r>
        <w:rPr>
          <w:rFonts w:eastAsia="Arial Unicode MS" w:cs="Arial"/>
          <w:szCs w:val="24"/>
        </w:rPr>
        <w:tab/>
      </w:r>
    </w:p>
    <w:p w14:paraId="66A7E6D0" w14:textId="77777777" w:rsidR="000F570C" w:rsidRPr="008866D5" w:rsidRDefault="000F570C" w:rsidP="000F570C">
      <w:pPr>
        <w:rPr>
          <w:rFonts w:eastAsia="Arial Unicode MS" w:cs="Arial"/>
        </w:rPr>
      </w:pPr>
    </w:p>
    <w:p w14:paraId="524EAFCC" w14:textId="77777777" w:rsidR="000F570C" w:rsidRPr="008866D5" w:rsidRDefault="000F570C" w:rsidP="000F570C">
      <w:pPr>
        <w:tabs>
          <w:tab w:val="center" w:pos="4740"/>
        </w:tabs>
        <w:rPr>
          <w:rFonts w:cs="Arial"/>
          <w:szCs w:val="24"/>
        </w:rPr>
      </w:pPr>
      <w:r w:rsidRPr="008866D5">
        <w:rPr>
          <w:rFonts w:cs="Arial"/>
        </w:rPr>
        <w:lastRenderedPageBreak/>
        <w:tab/>
      </w:r>
      <w:r w:rsidRPr="008866D5">
        <w:rPr>
          <w:rFonts w:cs="Arial"/>
          <w:szCs w:val="24"/>
        </w:rPr>
        <w:t>West Side</w:t>
      </w:r>
    </w:p>
    <w:tbl>
      <w:tblPr>
        <w:tblW w:w="9354" w:type="dxa"/>
        <w:tblLayout w:type="fixed"/>
        <w:tblLook w:val="0000" w:firstRow="0" w:lastRow="0" w:firstColumn="0" w:lastColumn="0" w:noHBand="0" w:noVBand="0"/>
      </w:tblPr>
      <w:tblGrid>
        <w:gridCol w:w="1417"/>
        <w:gridCol w:w="7937"/>
      </w:tblGrid>
      <w:tr w:rsidR="000F570C" w:rsidRPr="008866D5" w14:paraId="08BE5177" w14:textId="77777777" w:rsidTr="00D36C5A">
        <w:tc>
          <w:tcPr>
            <w:tcW w:w="1417" w:type="dxa"/>
            <w:shd w:val="clear" w:color="auto" w:fill="auto"/>
          </w:tcPr>
          <w:p w14:paraId="2FBB1714" w14:textId="77777777" w:rsidR="000F570C" w:rsidRPr="00D36C5A" w:rsidRDefault="000F570C" w:rsidP="003B6CA8">
            <w:pPr>
              <w:keepNext/>
              <w:rPr>
                <w:rFonts w:cs="Arial"/>
                <w:b/>
                <w:bCs/>
              </w:rPr>
            </w:pPr>
            <w:r w:rsidRPr="00D36C5A">
              <w:rPr>
                <w:rFonts w:eastAsia="Arial Unicode MS" w:cs="Arial"/>
                <w:b/>
                <w:bCs/>
                <w:szCs w:val="24"/>
              </w:rPr>
              <w:t>Part 200</w:t>
            </w:r>
          </w:p>
        </w:tc>
        <w:tc>
          <w:tcPr>
            <w:tcW w:w="7937" w:type="dxa"/>
            <w:shd w:val="clear" w:color="auto" w:fill="auto"/>
          </w:tcPr>
          <w:p w14:paraId="3771184F" w14:textId="77777777" w:rsidR="000F570C" w:rsidRPr="00D36C5A" w:rsidRDefault="000F570C" w:rsidP="003B6CA8">
            <w:pPr>
              <w:keepNext/>
              <w:rPr>
                <w:rFonts w:eastAsia="Arial Unicode MS" w:cs="Arial"/>
                <w:b/>
                <w:bCs/>
                <w:szCs w:val="24"/>
              </w:rPr>
            </w:pPr>
            <w:r w:rsidRPr="00D36C5A">
              <w:rPr>
                <w:rFonts w:eastAsia="Arial Unicode MS" w:cs="Arial"/>
                <w:b/>
                <w:bCs/>
                <w:szCs w:val="24"/>
              </w:rPr>
              <w:t>from a point opposite its junction with the north-west side of Cumberland Street to a point 31 metres south-east of its junction with All Saints Open</w:t>
            </w:r>
          </w:p>
        </w:tc>
      </w:tr>
      <w:tr w:rsidR="000F570C" w:rsidRPr="008866D5" w14:paraId="15A555D9" w14:textId="77777777" w:rsidTr="00D36C5A">
        <w:tc>
          <w:tcPr>
            <w:tcW w:w="1417" w:type="dxa"/>
            <w:shd w:val="clear" w:color="auto" w:fill="auto"/>
          </w:tcPr>
          <w:p w14:paraId="523BB44D" w14:textId="77777777" w:rsidR="000F570C" w:rsidRPr="00D36C5A" w:rsidRDefault="000F570C" w:rsidP="003B6CA8">
            <w:pPr>
              <w:rPr>
                <w:rFonts w:eastAsia="Arial Unicode MS" w:cs="Arial"/>
                <w:b/>
                <w:bCs/>
                <w:szCs w:val="24"/>
              </w:rPr>
            </w:pPr>
            <w:r w:rsidRPr="00D36C5A">
              <w:rPr>
                <w:rFonts w:eastAsia="Arial Unicode MS" w:cs="Arial"/>
                <w:b/>
                <w:bCs/>
                <w:szCs w:val="24"/>
              </w:rPr>
              <w:t>Part 308</w:t>
            </w:r>
          </w:p>
          <w:p w14:paraId="6CAB2CD1" w14:textId="77777777" w:rsidR="00D36C5A" w:rsidRPr="00D36C5A" w:rsidRDefault="00D36C5A" w:rsidP="00D36C5A">
            <w:pPr>
              <w:spacing w:after="0"/>
              <w:rPr>
                <w:rFonts w:eastAsia="Arial Unicode MS" w:cs="Arial"/>
                <w:b/>
                <w:bCs/>
                <w:szCs w:val="24"/>
              </w:rPr>
            </w:pPr>
          </w:p>
          <w:p w14:paraId="496CF76D" w14:textId="77777777" w:rsidR="00D36C5A" w:rsidRPr="00D36C5A" w:rsidRDefault="00D36C5A" w:rsidP="00D36C5A">
            <w:pPr>
              <w:spacing w:after="0"/>
              <w:rPr>
                <w:rFonts w:eastAsia="Arial Unicode MS" w:cs="Arial"/>
                <w:b/>
                <w:bCs/>
                <w:szCs w:val="24"/>
              </w:rPr>
            </w:pPr>
          </w:p>
          <w:p w14:paraId="74CCC057" w14:textId="2C8D7277" w:rsidR="000F570C" w:rsidRPr="00D36C5A" w:rsidRDefault="000F570C" w:rsidP="00D36C5A">
            <w:pPr>
              <w:spacing w:after="0"/>
              <w:rPr>
                <w:rFonts w:cs="Arial"/>
                <w:b/>
                <w:bCs/>
              </w:rPr>
            </w:pPr>
            <w:r w:rsidRPr="00D36C5A">
              <w:rPr>
                <w:rFonts w:eastAsia="Arial Unicode MS" w:cs="Arial"/>
                <w:b/>
                <w:bCs/>
                <w:szCs w:val="24"/>
              </w:rPr>
              <w:t>Part 200</w:t>
            </w:r>
          </w:p>
        </w:tc>
        <w:tc>
          <w:tcPr>
            <w:tcW w:w="7937" w:type="dxa"/>
            <w:shd w:val="clear" w:color="auto" w:fill="auto"/>
          </w:tcPr>
          <w:p w14:paraId="14C033BC" w14:textId="38FF5476" w:rsidR="00D36C5A" w:rsidRPr="00D36C5A" w:rsidRDefault="000F570C" w:rsidP="003B6CA8">
            <w:pPr>
              <w:rPr>
                <w:rFonts w:eastAsia="Arial Unicode MS" w:cs="Arial"/>
                <w:b/>
                <w:bCs/>
                <w:szCs w:val="24"/>
              </w:rPr>
            </w:pPr>
            <w:r w:rsidRPr="00D36C5A">
              <w:rPr>
                <w:rFonts w:eastAsia="Arial Unicode MS" w:cs="Arial"/>
                <w:b/>
                <w:bCs/>
                <w:szCs w:val="24"/>
              </w:rPr>
              <w:t>from a point 31 metres south-east of its junction with All Saints Open to a point 62 metres south-east of its junction with All Saints Open</w:t>
            </w:r>
          </w:p>
          <w:p w14:paraId="6F89D460" w14:textId="7DE351A5" w:rsidR="000F570C" w:rsidRPr="00D36C5A" w:rsidRDefault="000F570C" w:rsidP="003B6CA8">
            <w:pPr>
              <w:rPr>
                <w:rFonts w:eastAsia="Arial Unicode MS" w:cs="Arial"/>
                <w:b/>
                <w:bCs/>
                <w:szCs w:val="24"/>
              </w:rPr>
            </w:pPr>
            <w:r w:rsidRPr="00D36C5A">
              <w:rPr>
                <w:rFonts w:eastAsia="Arial Unicode MS" w:cs="Arial"/>
                <w:b/>
                <w:bCs/>
                <w:szCs w:val="24"/>
              </w:rPr>
              <w:t>from a point 62 metres south-east of its junction with All Saints Open to a point 75 metres north-west of its junction with St Nicholas Place</w:t>
            </w:r>
          </w:p>
        </w:tc>
      </w:tr>
      <w:tr w:rsidR="000F570C" w:rsidRPr="008866D5" w14:paraId="3D6C8168" w14:textId="77777777" w:rsidTr="00D36C5A">
        <w:tc>
          <w:tcPr>
            <w:tcW w:w="1417" w:type="dxa"/>
            <w:shd w:val="clear" w:color="auto" w:fill="auto"/>
          </w:tcPr>
          <w:p w14:paraId="68D46023" w14:textId="77777777" w:rsidR="000F570C" w:rsidRDefault="000F570C" w:rsidP="003B6CA8">
            <w:pPr>
              <w:rPr>
                <w:rFonts w:eastAsia="Arial Unicode MS" w:cs="Arial"/>
                <w:szCs w:val="24"/>
              </w:rPr>
            </w:pPr>
            <w:r w:rsidRPr="008866D5">
              <w:rPr>
                <w:rFonts w:eastAsia="Arial Unicode MS" w:cs="Arial"/>
                <w:szCs w:val="24"/>
              </w:rPr>
              <w:t>Part 202</w:t>
            </w:r>
          </w:p>
          <w:p w14:paraId="35AF8088" w14:textId="77777777" w:rsidR="006F5C3D" w:rsidRDefault="006F5C3D" w:rsidP="003B6CA8">
            <w:pPr>
              <w:rPr>
                <w:rFonts w:eastAsia="Arial Unicode MS" w:cs="Arial"/>
                <w:szCs w:val="24"/>
              </w:rPr>
            </w:pPr>
          </w:p>
          <w:p w14:paraId="6308C0AC" w14:textId="469DFAE8" w:rsidR="000F570C" w:rsidRPr="008866D5" w:rsidRDefault="000F570C" w:rsidP="003B6CA8">
            <w:pPr>
              <w:rPr>
                <w:rFonts w:cs="Arial"/>
              </w:rPr>
            </w:pPr>
            <w:r>
              <w:rPr>
                <w:rFonts w:eastAsia="Arial Unicode MS" w:cs="Arial"/>
                <w:szCs w:val="24"/>
              </w:rPr>
              <w:t>Part 200</w:t>
            </w:r>
          </w:p>
        </w:tc>
        <w:tc>
          <w:tcPr>
            <w:tcW w:w="7937" w:type="dxa"/>
            <w:shd w:val="clear" w:color="auto" w:fill="auto"/>
          </w:tcPr>
          <w:p w14:paraId="2D0FAFD9" w14:textId="44B16207" w:rsidR="000F570C" w:rsidRDefault="000F570C" w:rsidP="003B6CA8">
            <w:pPr>
              <w:rPr>
                <w:rFonts w:eastAsia="Arial Unicode MS" w:cs="Arial"/>
                <w:szCs w:val="24"/>
              </w:rPr>
            </w:pPr>
            <w:r w:rsidRPr="008866D5">
              <w:rPr>
                <w:rFonts w:eastAsia="Arial Unicode MS" w:cs="Arial"/>
                <w:szCs w:val="24"/>
              </w:rPr>
              <w:t xml:space="preserve">from a point 75 metres north-west of its junction with </w:t>
            </w:r>
            <w:r>
              <w:rPr>
                <w:rFonts w:eastAsia="Arial Unicode MS" w:cs="Arial"/>
                <w:szCs w:val="24"/>
              </w:rPr>
              <w:t>St Nicholas Place</w:t>
            </w:r>
            <w:r w:rsidRPr="008866D5">
              <w:rPr>
                <w:rFonts w:eastAsia="Arial Unicode MS" w:cs="Arial"/>
                <w:szCs w:val="24"/>
              </w:rPr>
              <w:t xml:space="preserve"> to a point </w:t>
            </w:r>
            <w:r>
              <w:rPr>
                <w:rFonts w:eastAsia="Arial Unicode MS" w:cs="Arial"/>
                <w:szCs w:val="24"/>
              </w:rPr>
              <w:t>35</w:t>
            </w:r>
            <w:r w:rsidRPr="008866D5">
              <w:rPr>
                <w:rFonts w:eastAsia="Arial Unicode MS" w:cs="Arial"/>
                <w:szCs w:val="24"/>
              </w:rPr>
              <w:t xml:space="preserve"> metres north-west of its junction with </w:t>
            </w:r>
            <w:r>
              <w:rPr>
                <w:rFonts w:eastAsia="Arial Unicode MS" w:cs="Arial"/>
                <w:szCs w:val="24"/>
              </w:rPr>
              <w:t>St Nicholas Place</w:t>
            </w:r>
          </w:p>
          <w:p w14:paraId="4DD9F3D8" w14:textId="77777777" w:rsidR="000F570C" w:rsidRPr="008866D5" w:rsidRDefault="000F570C" w:rsidP="003B6CA8">
            <w:pPr>
              <w:rPr>
                <w:rFonts w:eastAsia="Arial Unicode MS" w:cs="Arial"/>
                <w:szCs w:val="24"/>
              </w:rPr>
            </w:pPr>
            <w:r>
              <w:rPr>
                <w:rFonts w:eastAsia="Arial Unicode MS" w:cs="Arial"/>
                <w:szCs w:val="24"/>
              </w:rPr>
              <w:t>from a point 35 metres north-west of its junction with St Nicholas Place to a point 14 metres north-west of its junction with St Nicholas Place</w:t>
            </w:r>
          </w:p>
        </w:tc>
      </w:tr>
      <w:tr w:rsidR="000F570C" w:rsidRPr="008866D5" w14:paraId="0E5EC391" w14:textId="77777777" w:rsidTr="000F570C">
        <w:tc>
          <w:tcPr>
            <w:tcW w:w="1417" w:type="dxa"/>
            <w:shd w:val="clear" w:color="auto" w:fill="auto"/>
          </w:tcPr>
          <w:p w14:paraId="6356E9BB" w14:textId="77777777" w:rsidR="000F570C" w:rsidRPr="008866D5" w:rsidRDefault="000F570C" w:rsidP="003B6CA8">
            <w:pPr>
              <w:rPr>
                <w:rFonts w:cs="Arial"/>
              </w:rPr>
            </w:pPr>
            <w:r w:rsidRPr="008866D5">
              <w:rPr>
                <w:rFonts w:eastAsia="Arial Unicode MS" w:cs="Arial"/>
                <w:szCs w:val="24"/>
              </w:rPr>
              <w:t>Part 308</w:t>
            </w:r>
          </w:p>
        </w:tc>
        <w:tc>
          <w:tcPr>
            <w:tcW w:w="7937" w:type="dxa"/>
            <w:shd w:val="clear" w:color="auto" w:fill="auto"/>
          </w:tcPr>
          <w:p w14:paraId="18519F73" w14:textId="10B32FC5" w:rsidR="000F570C" w:rsidRPr="008866D5" w:rsidRDefault="000F570C" w:rsidP="003B6CA8">
            <w:pPr>
              <w:rPr>
                <w:rFonts w:eastAsia="Arial Unicode MS" w:cs="Arial"/>
                <w:szCs w:val="24"/>
              </w:rPr>
            </w:pPr>
            <w:r w:rsidRPr="008866D5">
              <w:rPr>
                <w:rFonts w:eastAsia="Arial Unicode MS" w:cs="Arial"/>
                <w:szCs w:val="24"/>
              </w:rPr>
              <w:t xml:space="preserve">from a point </w:t>
            </w:r>
            <w:r>
              <w:rPr>
                <w:rFonts w:eastAsia="Arial Unicode MS" w:cs="Arial"/>
                <w:szCs w:val="24"/>
              </w:rPr>
              <w:t>35</w:t>
            </w:r>
            <w:r w:rsidRPr="008866D5">
              <w:rPr>
                <w:rFonts w:eastAsia="Arial Unicode MS" w:cs="Arial"/>
                <w:szCs w:val="24"/>
              </w:rPr>
              <w:t xml:space="preserve"> metres north-west of its junction with </w:t>
            </w:r>
            <w:r w:rsidR="006F5C3D">
              <w:rPr>
                <w:rFonts w:eastAsia="Arial Unicode MS" w:cs="Arial"/>
                <w:szCs w:val="24"/>
              </w:rPr>
              <w:t>St Nicholas Place</w:t>
            </w:r>
            <w:r w:rsidRPr="008866D5">
              <w:rPr>
                <w:rFonts w:eastAsia="Arial Unicode MS" w:cs="Arial"/>
                <w:szCs w:val="24"/>
              </w:rPr>
              <w:t xml:space="preserve"> to a point </w:t>
            </w:r>
            <w:r w:rsidR="006F5C3D">
              <w:rPr>
                <w:rFonts w:eastAsia="Arial Unicode MS" w:cs="Arial"/>
                <w:szCs w:val="24"/>
              </w:rPr>
              <w:t>5</w:t>
            </w:r>
            <w:r w:rsidRPr="008866D5">
              <w:rPr>
                <w:rFonts w:eastAsia="Arial Unicode MS" w:cs="Arial"/>
                <w:szCs w:val="24"/>
              </w:rPr>
              <w:t xml:space="preserve"> metres north-west of its junction with </w:t>
            </w:r>
            <w:r w:rsidR="006F5C3D">
              <w:rPr>
                <w:rFonts w:eastAsia="Arial Unicode MS" w:cs="Arial"/>
                <w:szCs w:val="24"/>
              </w:rPr>
              <w:t>St Nicholas Place</w:t>
            </w:r>
          </w:p>
        </w:tc>
      </w:tr>
      <w:tr w:rsidR="000F570C" w:rsidRPr="008866D5" w14:paraId="1D5EC870" w14:textId="77777777" w:rsidTr="000F570C">
        <w:tc>
          <w:tcPr>
            <w:tcW w:w="1417" w:type="dxa"/>
            <w:shd w:val="clear" w:color="auto" w:fill="auto"/>
          </w:tcPr>
          <w:p w14:paraId="055EC4D9" w14:textId="77777777" w:rsidR="000F570C" w:rsidRPr="008866D5" w:rsidRDefault="000F570C" w:rsidP="003B6CA8">
            <w:pPr>
              <w:rPr>
                <w:rFonts w:cs="Arial"/>
              </w:rPr>
            </w:pPr>
            <w:r w:rsidRPr="008866D5">
              <w:rPr>
                <w:rFonts w:eastAsia="Arial Unicode MS" w:cs="Arial"/>
                <w:szCs w:val="24"/>
              </w:rPr>
              <w:t>Part 200</w:t>
            </w:r>
          </w:p>
        </w:tc>
        <w:tc>
          <w:tcPr>
            <w:tcW w:w="7937" w:type="dxa"/>
            <w:shd w:val="clear" w:color="auto" w:fill="auto"/>
          </w:tcPr>
          <w:p w14:paraId="1FB27C7F" w14:textId="268D8AA9" w:rsidR="000F570C" w:rsidRPr="008866D5" w:rsidRDefault="000F570C" w:rsidP="003B6CA8">
            <w:pPr>
              <w:rPr>
                <w:rFonts w:eastAsia="Arial Unicode MS" w:cs="Arial"/>
                <w:szCs w:val="24"/>
              </w:rPr>
            </w:pPr>
            <w:r w:rsidRPr="008866D5">
              <w:rPr>
                <w:rFonts w:eastAsia="Arial Unicode MS" w:cs="Arial"/>
                <w:szCs w:val="24"/>
              </w:rPr>
              <w:t xml:space="preserve">from a point </w:t>
            </w:r>
            <w:r>
              <w:rPr>
                <w:rFonts w:eastAsia="Arial Unicode MS" w:cs="Arial"/>
                <w:szCs w:val="24"/>
              </w:rPr>
              <w:t>5</w:t>
            </w:r>
            <w:r w:rsidRPr="008866D5">
              <w:rPr>
                <w:rFonts w:eastAsia="Arial Unicode MS" w:cs="Arial"/>
                <w:szCs w:val="24"/>
              </w:rPr>
              <w:t xml:space="preserve"> metres north-west of its junction with </w:t>
            </w:r>
            <w:r w:rsidR="006F5C3D">
              <w:rPr>
                <w:rFonts w:eastAsia="Arial Unicode MS" w:cs="Arial"/>
                <w:szCs w:val="24"/>
              </w:rPr>
              <w:t>St Nicholas Place</w:t>
            </w:r>
            <w:r w:rsidRPr="008866D5">
              <w:rPr>
                <w:rFonts w:eastAsia="Arial Unicode MS" w:cs="Arial"/>
                <w:szCs w:val="24"/>
              </w:rPr>
              <w:t xml:space="preserve"> to its junction with </w:t>
            </w:r>
            <w:r w:rsidR="006F5C3D">
              <w:rPr>
                <w:rFonts w:eastAsia="Arial Unicode MS" w:cs="Arial"/>
                <w:szCs w:val="24"/>
              </w:rPr>
              <w:t>St Nicholas Place</w:t>
            </w:r>
          </w:p>
        </w:tc>
      </w:tr>
    </w:tbl>
    <w:p w14:paraId="583C4249" w14:textId="77777777" w:rsidR="000F570C" w:rsidRPr="008866D5" w:rsidRDefault="000F570C" w:rsidP="000F570C">
      <w:pPr>
        <w:tabs>
          <w:tab w:val="left" w:pos="1440"/>
        </w:tabs>
        <w:rPr>
          <w:rFonts w:eastAsia="Arial Unicode MS" w:cs="Arial"/>
          <w:szCs w:val="24"/>
        </w:rPr>
      </w:pPr>
    </w:p>
    <w:p w14:paraId="1AC7BCF1" w14:textId="77777777" w:rsidR="000F570C" w:rsidRPr="008866D5" w:rsidRDefault="000F570C" w:rsidP="000F570C">
      <w:pPr>
        <w:tabs>
          <w:tab w:val="center" w:pos="4740"/>
        </w:tabs>
        <w:rPr>
          <w:rFonts w:cs="Arial"/>
        </w:rPr>
      </w:pPr>
    </w:p>
    <w:p w14:paraId="622ED308" w14:textId="37813282" w:rsidR="000070C7" w:rsidRPr="00A44153" w:rsidRDefault="000070C7" w:rsidP="000F570C">
      <w:pPr>
        <w:tabs>
          <w:tab w:val="center" w:pos="4740"/>
        </w:tabs>
        <w:jc w:val="center"/>
        <w:rPr>
          <w:szCs w:val="24"/>
          <w:lang w:eastAsia="en-GB"/>
        </w:rPr>
      </w:pPr>
    </w:p>
    <w:bookmarkEnd w:id="2"/>
    <w:sectPr w:rsidR="000070C7" w:rsidRPr="00A44153" w:rsidSect="00EE5A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AA42F" w14:textId="77777777" w:rsidR="005A0331" w:rsidRDefault="005A0331">
      <w:pPr>
        <w:spacing w:after="0" w:line="240" w:lineRule="auto"/>
      </w:pPr>
      <w:r>
        <w:separator/>
      </w:r>
    </w:p>
  </w:endnote>
  <w:endnote w:type="continuationSeparator" w:id="0">
    <w:p w14:paraId="3C0EB8ED" w14:textId="77777777" w:rsidR="005A0331" w:rsidRDefault="005A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2732A" w14:textId="77777777" w:rsidR="005A0331" w:rsidRDefault="005A0331" w:rsidP="002E3E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F8DB9C" w14:textId="77777777" w:rsidR="005A0331" w:rsidRDefault="005A03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861B5" w14:textId="29BFBE7B" w:rsidR="005A0331" w:rsidRDefault="005A0331" w:rsidP="002E3E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6F22">
      <w:rPr>
        <w:rStyle w:val="PageNumber"/>
        <w:noProof/>
      </w:rPr>
      <w:t>10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FF372" w14:textId="77777777" w:rsidR="005A0331" w:rsidRDefault="005A03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A5B94" w14:textId="77777777" w:rsidR="005A0331" w:rsidRDefault="005A0331">
      <w:pPr>
        <w:spacing w:after="0" w:line="240" w:lineRule="auto"/>
      </w:pPr>
      <w:r>
        <w:separator/>
      </w:r>
    </w:p>
  </w:footnote>
  <w:footnote w:type="continuationSeparator" w:id="0">
    <w:p w14:paraId="701FC789" w14:textId="77777777" w:rsidR="005A0331" w:rsidRDefault="005A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3B921" w14:textId="77777777" w:rsidR="005A0331" w:rsidRDefault="005A03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3A203" w14:textId="77777777" w:rsidR="005A0331" w:rsidRDefault="005A0331"/>
  <w:p w14:paraId="426B25F4" w14:textId="77777777" w:rsidR="005A0331" w:rsidRDefault="005A033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EDCB5" w14:textId="77777777" w:rsidR="005A0331" w:rsidRDefault="005A03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67AE9"/>
    <w:multiLevelType w:val="hybridMultilevel"/>
    <w:tmpl w:val="188AA4DE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A5E00"/>
    <w:multiLevelType w:val="hybridMultilevel"/>
    <w:tmpl w:val="02E67688"/>
    <w:lvl w:ilvl="0" w:tplc="22068496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03358D0"/>
    <w:multiLevelType w:val="hybridMultilevel"/>
    <w:tmpl w:val="CB10B19E"/>
    <w:lvl w:ilvl="0" w:tplc="DD9EAE96">
      <w:start w:val="4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A1BFA"/>
    <w:multiLevelType w:val="hybridMultilevel"/>
    <w:tmpl w:val="BE484DF8"/>
    <w:lvl w:ilvl="0" w:tplc="F40879E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922951"/>
    <w:multiLevelType w:val="hybridMultilevel"/>
    <w:tmpl w:val="BE484DF8"/>
    <w:lvl w:ilvl="0" w:tplc="F40879E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E57516A"/>
    <w:multiLevelType w:val="hybridMultilevel"/>
    <w:tmpl w:val="634E1C66"/>
    <w:lvl w:ilvl="0" w:tplc="08090001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D4D0D912">
      <w:start w:val="1"/>
      <w:numFmt w:val="lowerRoman"/>
      <w:lvlText w:val="(%3)"/>
      <w:lvlJc w:val="right"/>
      <w:pPr>
        <w:ind w:left="2509" w:hanging="180"/>
      </w:pPr>
      <w:rPr>
        <w:rFonts w:ascii="Arial" w:eastAsiaTheme="minorHAnsi" w:hAnsi="Arial" w:cs="Arial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3D61E06"/>
    <w:multiLevelType w:val="hybridMultilevel"/>
    <w:tmpl w:val="0534F432"/>
    <w:lvl w:ilvl="0" w:tplc="0DF270B4">
      <w:start w:val="4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7" w15:restartNumberingAfterBreak="0">
    <w:nsid w:val="757B3839"/>
    <w:multiLevelType w:val="hybridMultilevel"/>
    <w:tmpl w:val="555636F8"/>
    <w:lvl w:ilvl="0" w:tplc="08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6492211">
    <w:abstractNumId w:val="6"/>
  </w:num>
  <w:num w:numId="2" w16cid:durableId="1630086571">
    <w:abstractNumId w:val="3"/>
  </w:num>
  <w:num w:numId="3" w16cid:durableId="1666863153">
    <w:abstractNumId w:val="2"/>
  </w:num>
  <w:num w:numId="4" w16cid:durableId="1684895838">
    <w:abstractNumId w:val="7"/>
  </w:num>
  <w:num w:numId="5" w16cid:durableId="1279147455">
    <w:abstractNumId w:val="1"/>
  </w:num>
  <w:num w:numId="6" w16cid:durableId="1966740173">
    <w:abstractNumId w:val="0"/>
  </w:num>
  <w:num w:numId="7" w16cid:durableId="527137710">
    <w:abstractNumId w:val="4"/>
  </w:num>
  <w:num w:numId="8" w16cid:durableId="17184274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421"/>
    <w:rsid w:val="000045F5"/>
    <w:rsid w:val="000070C7"/>
    <w:rsid w:val="00023245"/>
    <w:rsid w:val="000251FA"/>
    <w:rsid w:val="00042F83"/>
    <w:rsid w:val="00074707"/>
    <w:rsid w:val="000D6CC7"/>
    <w:rsid w:val="000D6EE8"/>
    <w:rsid w:val="000E4D8F"/>
    <w:rsid w:val="000F570C"/>
    <w:rsid w:val="0010150B"/>
    <w:rsid w:val="001115B8"/>
    <w:rsid w:val="00111ECE"/>
    <w:rsid w:val="00125AA5"/>
    <w:rsid w:val="00156105"/>
    <w:rsid w:val="00157898"/>
    <w:rsid w:val="00171404"/>
    <w:rsid w:val="0017279A"/>
    <w:rsid w:val="00173049"/>
    <w:rsid w:val="001A0880"/>
    <w:rsid w:val="001A4990"/>
    <w:rsid w:val="001A6FFA"/>
    <w:rsid w:val="001B2793"/>
    <w:rsid w:val="001C5985"/>
    <w:rsid w:val="001D00E9"/>
    <w:rsid w:val="001D4583"/>
    <w:rsid w:val="001F510A"/>
    <w:rsid w:val="002001DA"/>
    <w:rsid w:val="00203CC0"/>
    <w:rsid w:val="00206EDA"/>
    <w:rsid w:val="00212FB8"/>
    <w:rsid w:val="00254363"/>
    <w:rsid w:val="0026696E"/>
    <w:rsid w:val="00271904"/>
    <w:rsid w:val="00286C1B"/>
    <w:rsid w:val="002878AF"/>
    <w:rsid w:val="00293A5D"/>
    <w:rsid w:val="002A41D9"/>
    <w:rsid w:val="002B3DA3"/>
    <w:rsid w:val="002D0737"/>
    <w:rsid w:val="002E3E57"/>
    <w:rsid w:val="002E6C3B"/>
    <w:rsid w:val="002F38FA"/>
    <w:rsid w:val="002F43A6"/>
    <w:rsid w:val="003012E1"/>
    <w:rsid w:val="00326C1E"/>
    <w:rsid w:val="00365244"/>
    <w:rsid w:val="00394251"/>
    <w:rsid w:val="003968EB"/>
    <w:rsid w:val="003A345A"/>
    <w:rsid w:val="003B343A"/>
    <w:rsid w:val="003B380D"/>
    <w:rsid w:val="003C2A4A"/>
    <w:rsid w:val="003D4251"/>
    <w:rsid w:val="003E0FDA"/>
    <w:rsid w:val="003F15AC"/>
    <w:rsid w:val="003F733A"/>
    <w:rsid w:val="004006F8"/>
    <w:rsid w:val="004050D1"/>
    <w:rsid w:val="00424356"/>
    <w:rsid w:val="00431CC9"/>
    <w:rsid w:val="00446815"/>
    <w:rsid w:val="004667C2"/>
    <w:rsid w:val="004828D6"/>
    <w:rsid w:val="0048743D"/>
    <w:rsid w:val="004977B9"/>
    <w:rsid w:val="004B03D8"/>
    <w:rsid w:val="004C1C3B"/>
    <w:rsid w:val="004C773F"/>
    <w:rsid w:val="004E06F9"/>
    <w:rsid w:val="004E0B16"/>
    <w:rsid w:val="004F37D8"/>
    <w:rsid w:val="00506311"/>
    <w:rsid w:val="00514DEC"/>
    <w:rsid w:val="005159F9"/>
    <w:rsid w:val="005203A2"/>
    <w:rsid w:val="005862C3"/>
    <w:rsid w:val="005A0331"/>
    <w:rsid w:val="005D57DF"/>
    <w:rsid w:val="0060523D"/>
    <w:rsid w:val="00610A4E"/>
    <w:rsid w:val="00644409"/>
    <w:rsid w:val="006802D0"/>
    <w:rsid w:val="0068287D"/>
    <w:rsid w:val="006C19F6"/>
    <w:rsid w:val="006C5900"/>
    <w:rsid w:val="006D0C74"/>
    <w:rsid w:val="006E1421"/>
    <w:rsid w:val="006F5C3D"/>
    <w:rsid w:val="00700AF7"/>
    <w:rsid w:val="007072C0"/>
    <w:rsid w:val="0071030A"/>
    <w:rsid w:val="007411E5"/>
    <w:rsid w:val="00760C86"/>
    <w:rsid w:val="00770931"/>
    <w:rsid w:val="00771B76"/>
    <w:rsid w:val="00797070"/>
    <w:rsid w:val="007973BA"/>
    <w:rsid w:val="007A3FBE"/>
    <w:rsid w:val="007B1F6D"/>
    <w:rsid w:val="007C33F2"/>
    <w:rsid w:val="007C4437"/>
    <w:rsid w:val="00804738"/>
    <w:rsid w:val="00844B79"/>
    <w:rsid w:val="008534EA"/>
    <w:rsid w:val="00874162"/>
    <w:rsid w:val="0088149C"/>
    <w:rsid w:val="008845B5"/>
    <w:rsid w:val="008A0A7F"/>
    <w:rsid w:val="008D2B8F"/>
    <w:rsid w:val="008E4A7C"/>
    <w:rsid w:val="008F0527"/>
    <w:rsid w:val="00915D0C"/>
    <w:rsid w:val="00936E02"/>
    <w:rsid w:val="009560BB"/>
    <w:rsid w:val="00961820"/>
    <w:rsid w:val="00965D2C"/>
    <w:rsid w:val="0097146C"/>
    <w:rsid w:val="009C11CB"/>
    <w:rsid w:val="009C12C3"/>
    <w:rsid w:val="009C77A1"/>
    <w:rsid w:val="009D2E56"/>
    <w:rsid w:val="009E2880"/>
    <w:rsid w:val="00A4222F"/>
    <w:rsid w:val="00A44153"/>
    <w:rsid w:val="00A46AA7"/>
    <w:rsid w:val="00A6551A"/>
    <w:rsid w:val="00A75A70"/>
    <w:rsid w:val="00A86D62"/>
    <w:rsid w:val="00A95317"/>
    <w:rsid w:val="00AA7A75"/>
    <w:rsid w:val="00AC7976"/>
    <w:rsid w:val="00AD5E49"/>
    <w:rsid w:val="00AE1C1D"/>
    <w:rsid w:val="00AE4192"/>
    <w:rsid w:val="00B03CD9"/>
    <w:rsid w:val="00B14FC1"/>
    <w:rsid w:val="00B30468"/>
    <w:rsid w:val="00B31762"/>
    <w:rsid w:val="00B34D7D"/>
    <w:rsid w:val="00B555E7"/>
    <w:rsid w:val="00B766BF"/>
    <w:rsid w:val="00B804C8"/>
    <w:rsid w:val="00B86FCA"/>
    <w:rsid w:val="00BB03C1"/>
    <w:rsid w:val="00BB0926"/>
    <w:rsid w:val="00BB25E2"/>
    <w:rsid w:val="00BC6BCD"/>
    <w:rsid w:val="00BD71EA"/>
    <w:rsid w:val="00C03B88"/>
    <w:rsid w:val="00C11746"/>
    <w:rsid w:val="00C26A13"/>
    <w:rsid w:val="00C627DF"/>
    <w:rsid w:val="00C80148"/>
    <w:rsid w:val="00C9331C"/>
    <w:rsid w:val="00C94A3A"/>
    <w:rsid w:val="00CA483C"/>
    <w:rsid w:val="00CB0CA9"/>
    <w:rsid w:val="00CB261D"/>
    <w:rsid w:val="00CB42CE"/>
    <w:rsid w:val="00CC1D91"/>
    <w:rsid w:val="00CC2BA4"/>
    <w:rsid w:val="00CC3D1A"/>
    <w:rsid w:val="00CC7E8C"/>
    <w:rsid w:val="00CD6F22"/>
    <w:rsid w:val="00CE7456"/>
    <w:rsid w:val="00D009E6"/>
    <w:rsid w:val="00D14167"/>
    <w:rsid w:val="00D25B0B"/>
    <w:rsid w:val="00D263F5"/>
    <w:rsid w:val="00D27714"/>
    <w:rsid w:val="00D36C5A"/>
    <w:rsid w:val="00D41B1A"/>
    <w:rsid w:val="00D43D22"/>
    <w:rsid w:val="00D6076C"/>
    <w:rsid w:val="00DB59DB"/>
    <w:rsid w:val="00DC2ADF"/>
    <w:rsid w:val="00DC500A"/>
    <w:rsid w:val="00DD4D72"/>
    <w:rsid w:val="00DD6DE5"/>
    <w:rsid w:val="00DE6959"/>
    <w:rsid w:val="00E412A6"/>
    <w:rsid w:val="00E46586"/>
    <w:rsid w:val="00E50306"/>
    <w:rsid w:val="00E532A1"/>
    <w:rsid w:val="00E9319A"/>
    <w:rsid w:val="00EA4EA1"/>
    <w:rsid w:val="00EA75F7"/>
    <w:rsid w:val="00EC7486"/>
    <w:rsid w:val="00ED78DF"/>
    <w:rsid w:val="00EE5A3F"/>
    <w:rsid w:val="00EF442A"/>
    <w:rsid w:val="00F02D87"/>
    <w:rsid w:val="00F12BDC"/>
    <w:rsid w:val="00F172F0"/>
    <w:rsid w:val="00F22169"/>
    <w:rsid w:val="00F304C9"/>
    <w:rsid w:val="00F4277A"/>
    <w:rsid w:val="00F57F0C"/>
    <w:rsid w:val="00F72203"/>
    <w:rsid w:val="00F77870"/>
    <w:rsid w:val="00F77D43"/>
    <w:rsid w:val="00FB620A"/>
    <w:rsid w:val="00FD2B25"/>
    <w:rsid w:val="00FD2E01"/>
    <w:rsid w:val="00FD6B8F"/>
    <w:rsid w:val="00FE02DB"/>
    <w:rsid w:val="00FE27E9"/>
    <w:rsid w:val="00FF00CB"/>
    <w:rsid w:val="00FF1748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61FB8D9"/>
  <w15:docId w15:val="{323D6AD2-4D10-4FD4-A235-B52AA2AA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42F83"/>
  </w:style>
  <w:style w:type="paragraph" w:styleId="ListParagraph">
    <w:name w:val="List Paragraph"/>
    <w:basedOn w:val="Normal"/>
    <w:uiPriority w:val="34"/>
    <w:qFormat/>
    <w:rsid w:val="008047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4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2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rsid w:val="002E3E5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2E3E5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2E3E5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2E3E5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uiPriority w:val="99"/>
    <w:semiHidden/>
    <w:unhideWhenUsed/>
    <w:rsid w:val="002E3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 City Council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Guazzaroni</dc:creator>
  <cp:keywords/>
  <dc:description/>
  <cp:lastModifiedBy>Chris Middleton</cp:lastModifiedBy>
  <cp:revision>3</cp:revision>
  <cp:lastPrinted>2017-03-07T14:51:00Z</cp:lastPrinted>
  <dcterms:created xsi:type="dcterms:W3CDTF">2024-08-16T13:40:00Z</dcterms:created>
  <dcterms:modified xsi:type="dcterms:W3CDTF">2024-08-16T13:41:00Z</dcterms:modified>
</cp:coreProperties>
</file>